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F24967" w14:textId="26282C56" w:rsidR="00420B06" w:rsidRDefault="00420B06" w:rsidP="00420B06">
      <w:pPr>
        <w:ind w:left="908" w:right="894" w:firstLine="12"/>
        <w:jc w:val="center"/>
        <w:rPr>
          <w:b/>
          <w:sz w:val="32"/>
          <w:szCs w:val="24"/>
        </w:rPr>
      </w:pPr>
      <w:r w:rsidRPr="009D5056">
        <w:rPr>
          <w:b/>
          <w:sz w:val="32"/>
          <w:szCs w:val="24"/>
        </w:rPr>
        <w:t>ANALISE DO IMPACTO NA QUALIDADE DE</w:t>
      </w:r>
      <w:r>
        <w:rPr>
          <w:b/>
          <w:sz w:val="32"/>
          <w:szCs w:val="24"/>
        </w:rPr>
        <w:t xml:space="preserve"> </w:t>
      </w:r>
      <w:r w:rsidRPr="009D5056">
        <w:rPr>
          <w:b/>
          <w:sz w:val="32"/>
          <w:szCs w:val="24"/>
        </w:rPr>
        <w:t xml:space="preserve">VIDA EM MULHERES ACOMETIDAS </w:t>
      </w:r>
      <w:r>
        <w:rPr>
          <w:b/>
          <w:sz w:val="32"/>
          <w:szCs w:val="24"/>
        </w:rPr>
        <w:t xml:space="preserve">COM MANCHAS </w:t>
      </w:r>
      <w:r w:rsidRPr="009D5056">
        <w:rPr>
          <w:b/>
          <w:sz w:val="32"/>
          <w:szCs w:val="24"/>
        </w:rPr>
        <w:t>HIPERCROMICAS APÓS A GESTAÇÃO</w:t>
      </w:r>
    </w:p>
    <w:p w14:paraId="7D322EE7" w14:textId="718B4592" w:rsidR="00D27F15" w:rsidRDefault="00D27F15"/>
    <w:p w14:paraId="06F8F3F8" w14:textId="74BDC8C7" w:rsidR="006E6807" w:rsidRDefault="006E6807">
      <w:pPr>
        <w:rPr>
          <w:bCs/>
          <w:sz w:val="24"/>
          <w:szCs w:val="24"/>
          <w:vertAlign w:val="superscript"/>
        </w:rPr>
      </w:pPr>
      <w:r>
        <w:rPr>
          <w:bCs/>
          <w:sz w:val="24"/>
          <w:szCs w:val="24"/>
        </w:rPr>
        <w:t>Tainan Vieira de Sousa</w:t>
      </w:r>
      <w:r>
        <w:rPr>
          <w:bCs/>
          <w:sz w:val="24"/>
          <w:szCs w:val="24"/>
          <w:vertAlign w:val="superscript"/>
        </w:rPr>
        <w:t>1</w:t>
      </w:r>
      <w:r>
        <w:rPr>
          <w:bCs/>
          <w:sz w:val="24"/>
          <w:szCs w:val="24"/>
        </w:rPr>
        <w:t>; Francisco Leonardo da Silva Feitosa</w:t>
      </w:r>
      <w:r>
        <w:rPr>
          <w:bCs/>
          <w:sz w:val="24"/>
          <w:szCs w:val="24"/>
          <w:vertAlign w:val="superscript"/>
        </w:rPr>
        <w:t>2</w:t>
      </w:r>
      <w:r>
        <w:rPr>
          <w:bCs/>
          <w:sz w:val="24"/>
          <w:szCs w:val="24"/>
        </w:rPr>
        <w:t>; José Leonardo Gomes Coelho</w:t>
      </w:r>
      <w:r>
        <w:rPr>
          <w:bCs/>
          <w:sz w:val="24"/>
          <w:szCs w:val="24"/>
          <w:vertAlign w:val="superscript"/>
        </w:rPr>
        <w:t>3</w:t>
      </w:r>
      <w:r>
        <w:rPr>
          <w:bCs/>
          <w:sz w:val="24"/>
          <w:szCs w:val="24"/>
        </w:rPr>
        <w:t>; Rejane Cristina Fiorelli de Mendonça</w:t>
      </w:r>
      <w:r>
        <w:rPr>
          <w:bCs/>
          <w:sz w:val="24"/>
          <w:szCs w:val="24"/>
          <w:vertAlign w:val="superscript"/>
        </w:rPr>
        <w:t>4</w:t>
      </w:r>
    </w:p>
    <w:p w14:paraId="2FCC6F42" w14:textId="50D4FF48" w:rsidR="006E6807" w:rsidRDefault="006E6807">
      <w:pPr>
        <w:rPr>
          <w:bCs/>
          <w:sz w:val="24"/>
          <w:szCs w:val="24"/>
          <w:vertAlign w:val="superscript"/>
        </w:rPr>
      </w:pPr>
    </w:p>
    <w:p w14:paraId="59BC7E5A" w14:textId="77777777" w:rsidR="00A57C8F" w:rsidRPr="00093BD1" w:rsidRDefault="00A57C8F" w:rsidP="00A57C8F">
      <w:pPr>
        <w:ind w:left="908" w:right="894" w:firstLine="12"/>
        <w:jc w:val="both"/>
        <w:rPr>
          <w:bCs/>
          <w:sz w:val="24"/>
          <w:szCs w:val="24"/>
        </w:rPr>
      </w:pPr>
      <w:r>
        <w:rPr>
          <w:b/>
          <w:sz w:val="24"/>
          <w:szCs w:val="24"/>
        </w:rPr>
        <w:t>RESUMO</w:t>
      </w:r>
    </w:p>
    <w:p w14:paraId="2F4826A7" w14:textId="77777777" w:rsidR="00A57C8F" w:rsidRDefault="00A57C8F" w:rsidP="00A57C8F">
      <w:pPr>
        <w:pStyle w:val="Corpodetexto"/>
        <w:spacing w:before="132"/>
        <w:ind w:left="260" w:right="228"/>
        <w:jc w:val="both"/>
      </w:pPr>
      <w:r>
        <w:t xml:space="preserve">Hipercromias são manchas que surgem </w:t>
      </w:r>
      <w:r>
        <w:rPr>
          <w:spacing w:val="-3"/>
        </w:rPr>
        <w:t xml:space="preserve">na </w:t>
      </w:r>
      <w:r>
        <w:t xml:space="preserve">pele por diversos fatores podendo </w:t>
      </w:r>
      <w:r>
        <w:rPr>
          <w:spacing w:val="-3"/>
        </w:rPr>
        <w:t xml:space="preserve">ser </w:t>
      </w:r>
      <w:r>
        <w:t xml:space="preserve">hormonais, nutricionais e hepáticas do indivíduo acometido. Analisar o impacto </w:t>
      </w:r>
      <w:r>
        <w:rPr>
          <w:spacing w:val="-3"/>
        </w:rPr>
        <w:t xml:space="preserve">na </w:t>
      </w:r>
      <w:r>
        <w:t xml:space="preserve">qualidade de vida de mulheres com manchas do tipo hipercromicas. Estudo transversal de abordagem quantitativa. Realizado com 15 mulheres em uma Unidade Básica de Saúde (UBS) na cidade do Icó no interior do Ceará. Foi aplicado um questionário sociodemográfico e questionário relacionado as hipercromias baseado no MELASQoL-PB. A analise de dados se deu atraves do excel e o Software SPSS versão 22.0. </w:t>
      </w:r>
      <w:r>
        <w:rPr>
          <w:spacing w:val="3"/>
        </w:rPr>
        <w:t xml:space="preserve">Em </w:t>
      </w:r>
      <w:r>
        <w:t>relação ao uso de foto proteção 40,0% fazem uso de foto proteção, 60,0% não fazem uso de foto proteção, 100% não fazem uso de medicamentos. Questionário</w:t>
      </w:r>
      <w:r>
        <w:rPr>
          <w:spacing w:val="-2"/>
        </w:rPr>
        <w:t xml:space="preserve"> </w:t>
      </w:r>
      <w:r>
        <w:t>MELASQoL-PB,</w:t>
      </w:r>
      <w:r>
        <w:rPr>
          <w:spacing w:val="-6"/>
        </w:rPr>
        <w:t xml:space="preserve"> </w:t>
      </w:r>
      <w:r>
        <w:t>com</w:t>
      </w:r>
      <w:r>
        <w:rPr>
          <w:spacing w:val="-16"/>
        </w:rPr>
        <w:t xml:space="preserve"> </w:t>
      </w:r>
      <w:r>
        <w:t>o</w:t>
      </w:r>
      <w:r>
        <w:rPr>
          <w:spacing w:val="-7"/>
        </w:rPr>
        <w:t xml:space="preserve"> </w:t>
      </w:r>
      <w:r>
        <w:t>intuito</w:t>
      </w:r>
      <w:r>
        <w:rPr>
          <w:spacing w:val="-7"/>
        </w:rPr>
        <w:t xml:space="preserve"> </w:t>
      </w:r>
      <w:r>
        <w:t>de</w:t>
      </w:r>
      <w:r>
        <w:rPr>
          <w:spacing w:val="-9"/>
        </w:rPr>
        <w:t xml:space="preserve"> </w:t>
      </w:r>
      <w:r>
        <w:t>avaliar</w:t>
      </w:r>
      <w:r>
        <w:rPr>
          <w:spacing w:val="-5"/>
        </w:rPr>
        <w:t xml:space="preserve"> </w:t>
      </w:r>
      <w:r>
        <w:t>a</w:t>
      </w:r>
      <w:r>
        <w:rPr>
          <w:spacing w:val="-8"/>
        </w:rPr>
        <w:t xml:space="preserve"> </w:t>
      </w:r>
      <w:r>
        <w:t>qualidade</w:t>
      </w:r>
      <w:r>
        <w:rPr>
          <w:spacing w:val="-9"/>
        </w:rPr>
        <w:t xml:space="preserve"> </w:t>
      </w:r>
      <w:r>
        <w:t>de</w:t>
      </w:r>
      <w:r>
        <w:rPr>
          <w:spacing w:val="-8"/>
        </w:rPr>
        <w:t xml:space="preserve"> </w:t>
      </w:r>
      <w:r>
        <w:t>vida</w:t>
      </w:r>
      <w:r>
        <w:rPr>
          <w:spacing w:val="-8"/>
        </w:rPr>
        <w:t xml:space="preserve"> </w:t>
      </w:r>
      <w:r>
        <w:t>das</w:t>
      </w:r>
      <w:r>
        <w:rPr>
          <w:spacing w:val="-5"/>
        </w:rPr>
        <w:t xml:space="preserve"> </w:t>
      </w:r>
      <w:r>
        <w:t>mulheres portadoras</w:t>
      </w:r>
      <w:r>
        <w:rPr>
          <w:spacing w:val="-17"/>
        </w:rPr>
        <w:t xml:space="preserve"> </w:t>
      </w:r>
      <w:r>
        <w:t>de</w:t>
      </w:r>
      <w:r>
        <w:rPr>
          <w:spacing w:val="-15"/>
        </w:rPr>
        <w:t xml:space="preserve"> </w:t>
      </w:r>
      <w:r>
        <w:t>manchas</w:t>
      </w:r>
      <w:r>
        <w:rPr>
          <w:spacing w:val="-12"/>
        </w:rPr>
        <w:t xml:space="preserve"> </w:t>
      </w:r>
      <w:r>
        <w:rPr>
          <w:spacing w:val="-3"/>
        </w:rPr>
        <w:t>na</w:t>
      </w:r>
      <w:r>
        <w:rPr>
          <w:spacing w:val="-11"/>
        </w:rPr>
        <w:t xml:space="preserve"> </w:t>
      </w:r>
      <w:r>
        <w:t>face.</w:t>
      </w:r>
      <w:r>
        <w:rPr>
          <w:spacing w:val="-12"/>
        </w:rPr>
        <w:t xml:space="preserve"> </w:t>
      </w:r>
      <w:r>
        <w:t>A</w:t>
      </w:r>
      <w:r>
        <w:rPr>
          <w:spacing w:val="-15"/>
        </w:rPr>
        <w:t xml:space="preserve"> </w:t>
      </w:r>
      <w:r>
        <w:rPr>
          <w:spacing w:val="-3"/>
        </w:rPr>
        <w:t>média</w:t>
      </w:r>
      <w:r>
        <w:rPr>
          <w:spacing w:val="-15"/>
        </w:rPr>
        <w:t xml:space="preserve"> </w:t>
      </w:r>
      <w:r>
        <w:t>de</w:t>
      </w:r>
      <w:r>
        <w:rPr>
          <w:spacing w:val="-15"/>
        </w:rPr>
        <w:t xml:space="preserve"> </w:t>
      </w:r>
      <w:r>
        <w:t>score</w:t>
      </w:r>
      <w:r>
        <w:rPr>
          <w:spacing w:val="-15"/>
        </w:rPr>
        <w:t xml:space="preserve"> </w:t>
      </w:r>
      <w:r>
        <w:t>de</w:t>
      </w:r>
      <w:r>
        <w:rPr>
          <w:spacing w:val="-15"/>
        </w:rPr>
        <w:t xml:space="preserve"> </w:t>
      </w:r>
      <w:r>
        <w:t>qualidade</w:t>
      </w:r>
      <w:r>
        <w:rPr>
          <w:spacing w:val="-15"/>
        </w:rPr>
        <w:t xml:space="preserve"> </w:t>
      </w:r>
      <w:r>
        <w:t>de</w:t>
      </w:r>
      <w:r>
        <w:rPr>
          <w:spacing w:val="-15"/>
        </w:rPr>
        <w:t xml:space="preserve"> </w:t>
      </w:r>
      <w:r>
        <w:t>vida</w:t>
      </w:r>
      <w:r>
        <w:rPr>
          <w:spacing w:val="-15"/>
        </w:rPr>
        <w:t xml:space="preserve"> </w:t>
      </w:r>
      <w:r>
        <w:t>analisada</w:t>
      </w:r>
      <w:r>
        <w:rPr>
          <w:spacing w:val="-15"/>
        </w:rPr>
        <w:t xml:space="preserve"> </w:t>
      </w:r>
      <w:r>
        <w:rPr>
          <w:spacing w:val="-3"/>
        </w:rPr>
        <w:t>no</w:t>
      </w:r>
      <w:r>
        <w:rPr>
          <w:spacing w:val="-10"/>
        </w:rPr>
        <w:t xml:space="preserve"> </w:t>
      </w:r>
      <w:r>
        <w:t>estudo foi de 10 sendo de 26,7% das participantes, indicando que a qualidade de vida das participantes</w:t>
      </w:r>
      <w:r>
        <w:rPr>
          <w:spacing w:val="-8"/>
        </w:rPr>
        <w:t xml:space="preserve"> </w:t>
      </w:r>
      <w:r>
        <w:t>não</w:t>
      </w:r>
      <w:r>
        <w:rPr>
          <w:spacing w:val="-1"/>
        </w:rPr>
        <w:t xml:space="preserve"> </w:t>
      </w:r>
      <w:r>
        <w:t>é</w:t>
      </w:r>
      <w:r>
        <w:rPr>
          <w:spacing w:val="-6"/>
        </w:rPr>
        <w:t xml:space="preserve"> </w:t>
      </w:r>
      <w:r>
        <w:t>afetada. Conclui-se que as mulheres que particiapram do estudo se sentem desconfortáis com sua aparência devido as hipercromias em sua face diminuindo sua qualidade de vida</w:t>
      </w:r>
      <w:r>
        <w:rPr>
          <w:spacing w:val="-1"/>
        </w:rPr>
        <w:t xml:space="preserve">. </w:t>
      </w:r>
      <w:r>
        <w:t>De acordo com as respostas obtidas pode-se compreender que existe um impacto na qualidade de vida das mulheres acometidas por manchas hipercromicas após a gestação, necessitando de melhores esclarecimentos sobre o surgimento de manchas hipercromicas como também a realização de palestras voltadas para educação em saúde visando ensinar essas  mulheres a previnir essas hipercromias.</w:t>
      </w:r>
    </w:p>
    <w:p w14:paraId="7DFF93FB" w14:textId="77777777" w:rsidR="00A57C8F" w:rsidRDefault="00A57C8F" w:rsidP="00A57C8F">
      <w:pPr>
        <w:ind w:left="260"/>
        <w:jc w:val="both"/>
        <w:rPr>
          <w:sz w:val="24"/>
        </w:rPr>
      </w:pPr>
      <w:r>
        <w:rPr>
          <w:b/>
          <w:sz w:val="24"/>
        </w:rPr>
        <w:t xml:space="preserve">Palavras chaves: </w:t>
      </w:r>
      <w:r>
        <w:rPr>
          <w:sz w:val="24"/>
        </w:rPr>
        <w:t>Hiperpigmentação. Melasma. Qualidade de Vida. Gestação.</w:t>
      </w:r>
    </w:p>
    <w:p w14:paraId="50DCF0AE" w14:textId="77777777" w:rsidR="00A57C8F" w:rsidRDefault="00A57C8F" w:rsidP="00A57C8F">
      <w:pPr>
        <w:pStyle w:val="Corpodetexto"/>
        <w:spacing w:before="132"/>
        <w:ind w:left="260" w:right="228"/>
        <w:jc w:val="both"/>
      </w:pPr>
    </w:p>
    <w:p w14:paraId="470A1DA6" w14:textId="77777777" w:rsidR="00A57C8F" w:rsidRPr="00F97B56" w:rsidRDefault="00A57C8F" w:rsidP="00A57C8F">
      <w:pPr>
        <w:pStyle w:val="Corpodetexto"/>
        <w:spacing w:before="132"/>
        <w:ind w:left="260" w:right="228"/>
        <w:jc w:val="both"/>
        <w:rPr>
          <w:b/>
          <w:bCs/>
        </w:rPr>
      </w:pPr>
      <w:r w:rsidRPr="00F97B56">
        <w:rPr>
          <w:b/>
          <w:bCs/>
        </w:rPr>
        <w:t xml:space="preserve">ABSTRACT </w:t>
      </w:r>
    </w:p>
    <w:p w14:paraId="6A204C5C" w14:textId="77777777" w:rsidR="00A57C8F" w:rsidRDefault="00A57C8F" w:rsidP="00A57C8F">
      <w:pPr>
        <w:pStyle w:val="Corpodetexto"/>
        <w:spacing w:before="132"/>
        <w:ind w:left="260" w:right="228"/>
        <w:jc w:val="both"/>
      </w:pPr>
      <w:r>
        <w:t xml:space="preserve">Hyperchromias are spots that appear on the skin due to several factors, which may be hormonal, nutritional and hepatic of the affected individual. Analyze the impact on the quality of life of women with hyperchromic spots. Cross-sectional study with a quantitative approach. Held with 15 women in a Basic Health Unit (UBS) in the city of Icó in the interior of Ceará. A sociodemographic questionnaire and a hyperchromia-related questionnaire based on the MELASQoL-PB was applied. Data analysis was done using excel and SPSS Software version 22.0. Regarding the use of photo protection, 40.0% use photo protection, 60.0% do not use photo protection, 100% do not use medication. MELASQoL-PB questionnaire, in order to assess the quality of life of women with spots on the face. The average quality of life score analyzed in the study was 10, with 26.7% of the participants, indicating that the quality of life of the participants is not affected. It is concluded that the women who participated in the study feel uncomfortable with their </w:t>
      </w:r>
      <w:r>
        <w:lastRenderedPageBreak/>
        <w:t>appearance due to the hyperchromias on their face, decreasing their quality of life. According to the answers obtained, it can be understood that there is an impact on the quality of life of women affected by hyperchromatic spots after pregnancy, requiring better clarification on the appearance of hyperchromatic spots as well as the realization of lectures aimed at health education aiming teach these women to prevent these hyperchromias.</w:t>
      </w:r>
    </w:p>
    <w:p w14:paraId="741E4434" w14:textId="77777777" w:rsidR="00A57C8F" w:rsidRDefault="00A57C8F" w:rsidP="00A57C8F">
      <w:pPr>
        <w:pStyle w:val="Corpodetexto"/>
        <w:spacing w:before="132"/>
        <w:ind w:left="260" w:right="228"/>
        <w:jc w:val="both"/>
      </w:pPr>
      <w:r w:rsidRPr="00D9348D">
        <w:rPr>
          <w:b/>
          <w:bCs/>
        </w:rPr>
        <w:t>Keywords:</w:t>
      </w:r>
      <w:r>
        <w:t xml:space="preserve"> Hyperpigmentation. Melasma. Quality of life. Gestation.</w:t>
      </w:r>
    </w:p>
    <w:p w14:paraId="165251DD" w14:textId="431FA898" w:rsidR="006E6807" w:rsidRDefault="006E6807"/>
    <w:p w14:paraId="2AB5828A" w14:textId="77777777" w:rsidR="00AE2A3E" w:rsidRDefault="00AE2A3E" w:rsidP="00AE2A3E">
      <w:pPr>
        <w:pStyle w:val="Corpodetexto"/>
        <w:spacing w:before="132"/>
        <w:ind w:left="260" w:right="228"/>
        <w:jc w:val="both"/>
        <w:rPr>
          <w:b/>
          <w:bCs/>
        </w:rPr>
      </w:pPr>
      <w:r>
        <w:rPr>
          <w:b/>
          <w:bCs/>
        </w:rPr>
        <w:t>INTRODUÇÃO</w:t>
      </w:r>
    </w:p>
    <w:p w14:paraId="105DA727" w14:textId="77777777" w:rsidR="00AE2A3E" w:rsidRDefault="00AE2A3E" w:rsidP="00AE2A3E">
      <w:pPr>
        <w:pStyle w:val="Corpodetexto"/>
        <w:spacing w:before="132"/>
        <w:ind w:left="260" w:right="228"/>
        <w:jc w:val="both"/>
        <w:rPr>
          <w:b/>
          <w:bCs/>
        </w:rPr>
      </w:pPr>
    </w:p>
    <w:p w14:paraId="73E22D6D" w14:textId="77777777" w:rsidR="00AE2A3E" w:rsidRDefault="00AE2A3E" w:rsidP="00AE2A3E">
      <w:pPr>
        <w:pStyle w:val="Corpodetexto"/>
        <w:spacing w:line="360" w:lineRule="auto"/>
        <w:ind w:left="260" w:right="239" w:firstLine="591"/>
        <w:jc w:val="both"/>
      </w:pPr>
      <w:r>
        <w:t>A pele é um órgão que reveste todo o corpo, a mesma possui 20% do peso corporal, as principais funções da pele são: a nutrição, a proteção, pigmentação, transpiração,</w:t>
      </w:r>
      <w:r>
        <w:rPr>
          <w:spacing w:val="-13"/>
        </w:rPr>
        <w:t xml:space="preserve"> </w:t>
      </w:r>
      <w:r>
        <w:t>absorção</w:t>
      </w:r>
      <w:r>
        <w:rPr>
          <w:spacing w:val="-10"/>
        </w:rPr>
        <w:t xml:space="preserve"> </w:t>
      </w:r>
      <w:r>
        <w:t>e</w:t>
      </w:r>
      <w:r>
        <w:rPr>
          <w:spacing w:val="-15"/>
        </w:rPr>
        <w:t xml:space="preserve"> </w:t>
      </w:r>
      <w:r>
        <w:t>defesa,</w:t>
      </w:r>
      <w:r>
        <w:rPr>
          <w:spacing w:val="-13"/>
        </w:rPr>
        <w:t xml:space="preserve"> </w:t>
      </w:r>
      <w:r>
        <w:t>podendo</w:t>
      </w:r>
      <w:r>
        <w:rPr>
          <w:spacing w:val="-10"/>
        </w:rPr>
        <w:t xml:space="preserve"> </w:t>
      </w:r>
      <w:r>
        <w:t>ter</w:t>
      </w:r>
      <w:r>
        <w:rPr>
          <w:spacing w:val="-13"/>
        </w:rPr>
        <w:t xml:space="preserve"> </w:t>
      </w:r>
      <w:r>
        <w:rPr>
          <w:spacing w:val="-3"/>
        </w:rPr>
        <w:t>como</w:t>
      </w:r>
      <w:r>
        <w:rPr>
          <w:spacing w:val="-11"/>
        </w:rPr>
        <w:t xml:space="preserve"> </w:t>
      </w:r>
      <w:r>
        <w:t>um</w:t>
      </w:r>
      <w:r>
        <w:rPr>
          <w:spacing w:val="-24"/>
        </w:rPr>
        <w:t xml:space="preserve"> </w:t>
      </w:r>
      <w:r>
        <w:t>grande</w:t>
      </w:r>
      <w:r>
        <w:rPr>
          <w:spacing w:val="-15"/>
        </w:rPr>
        <w:t xml:space="preserve"> </w:t>
      </w:r>
      <w:r>
        <w:t>destaque</w:t>
      </w:r>
      <w:r>
        <w:rPr>
          <w:spacing w:val="-15"/>
        </w:rPr>
        <w:t xml:space="preserve"> </w:t>
      </w:r>
      <w:r>
        <w:t>emocional</w:t>
      </w:r>
      <w:r>
        <w:rPr>
          <w:spacing w:val="-19"/>
        </w:rPr>
        <w:t xml:space="preserve"> </w:t>
      </w:r>
      <w:r>
        <w:t>e</w:t>
      </w:r>
      <w:r>
        <w:rPr>
          <w:spacing w:val="-15"/>
        </w:rPr>
        <w:t xml:space="preserve"> </w:t>
      </w:r>
      <w:r>
        <w:t>social para</w:t>
      </w:r>
      <w:r>
        <w:rPr>
          <w:spacing w:val="-10"/>
        </w:rPr>
        <w:t xml:space="preserve"> </w:t>
      </w:r>
      <w:r>
        <w:t>as</w:t>
      </w:r>
      <w:r>
        <w:rPr>
          <w:spacing w:val="-10"/>
        </w:rPr>
        <w:t xml:space="preserve"> </w:t>
      </w:r>
      <w:r>
        <w:t>pessoas,</w:t>
      </w:r>
      <w:r>
        <w:rPr>
          <w:spacing w:val="-10"/>
        </w:rPr>
        <w:t xml:space="preserve"> </w:t>
      </w:r>
      <w:r>
        <w:t>apresentando</w:t>
      </w:r>
      <w:r>
        <w:rPr>
          <w:spacing w:val="-8"/>
        </w:rPr>
        <w:t xml:space="preserve"> </w:t>
      </w:r>
      <w:r>
        <w:t>também</w:t>
      </w:r>
      <w:r>
        <w:rPr>
          <w:spacing w:val="-16"/>
        </w:rPr>
        <w:t xml:space="preserve"> </w:t>
      </w:r>
      <w:r>
        <w:t>características</w:t>
      </w:r>
      <w:r>
        <w:rPr>
          <w:spacing w:val="-10"/>
        </w:rPr>
        <w:t xml:space="preserve"> </w:t>
      </w:r>
      <w:r>
        <w:t>histologicamente</w:t>
      </w:r>
      <w:r>
        <w:rPr>
          <w:spacing w:val="-10"/>
        </w:rPr>
        <w:t xml:space="preserve"> </w:t>
      </w:r>
      <w:r>
        <w:t>diferentes.</w:t>
      </w:r>
      <w:r>
        <w:rPr>
          <w:spacing w:val="-6"/>
        </w:rPr>
        <w:t xml:space="preserve"> </w:t>
      </w:r>
      <w:r>
        <w:t>A</w:t>
      </w:r>
      <w:r>
        <w:rPr>
          <w:spacing w:val="-13"/>
        </w:rPr>
        <w:t xml:space="preserve"> </w:t>
      </w:r>
      <w:r>
        <w:t>pele pode</w:t>
      </w:r>
      <w:r>
        <w:rPr>
          <w:spacing w:val="-11"/>
        </w:rPr>
        <w:t xml:space="preserve"> </w:t>
      </w:r>
      <w:r>
        <w:t>ser</w:t>
      </w:r>
      <w:r>
        <w:rPr>
          <w:spacing w:val="-8"/>
        </w:rPr>
        <w:t xml:space="preserve"> </w:t>
      </w:r>
      <w:r>
        <w:rPr>
          <w:spacing w:val="-3"/>
        </w:rPr>
        <w:t>fina</w:t>
      </w:r>
      <w:r>
        <w:rPr>
          <w:spacing w:val="-10"/>
        </w:rPr>
        <w:t xml:space="preserve"> </w:t>
      </w:r>
      <w:r>
        <w:t>ou</w:t>
      </w:r>
      <w:r>
        <w:rPr>
          <w:spacing w:val="-10"/>
        </w:rPr>
        <w:t xml:space="preserve"> </w:t>
      </w:r>
      <w:r>
        <w:t>grossa</w:t>
      </w:r>
      <w:r>
        <w:rPr>
          <w:spacing w:val="-10"/>
        </w:rPr>
        <w:t xml:space="preserve"> </w:t>
      </w:r>
      <w:r>
        <w:t>podendo</w:t>
      </w:r>
      <w:r>
        <w:rPr>
          <w:spacing w:val="-5"/>
        </w:rPr>
        <w:t xml:space="preserve"> </w:t>
      </w:r>
      <w:r>
        <w:t>ser</w:t>
      </w:r>
      <w:r>
        <w:rPr>
          <w:spacing w:val="-8"/>
        </w:rPr>
        <w:t xml:space="preserve"> </w:t>
      </w:r>
      <w:r>
        <w:t>com</w:t>
      </w:r>
      <w:r>
        <w:rPr>
          <w:spacing w:val="-18"/>
        </w:rPr>
        <w:t xml:space="preserve"> </w:t>
      </w:r>
      <w:r>
        <w:t>rugas</w:t>
      </w:r>
      <w:r>
        <w:rPr>
          <w:spacing w:val="-11"/>
        </w:rPr>
        <w:t xml:space="preserve"> </w:t>
      </w:r>
      <w:r>
        <w:t>ou</w:t>
      </w:r>
      <w:r>
        <w:rPr>
          <w:spacing w:val="-5"/>
        </w:rPr>
        <w:t xml:space="preserve"> </w:t>
      </w:r>
      <w:r>
        <w:t>lisa,</w:t>
      </w:r>
      <w:r>
        <w:rPr>
          <w:spacing w:val="-8"/>
        </w:rPr>
        <w:t xml:space="preserve"> </w:t>
      </w:r>
      <w:r>
        <w:t>a</w:t>
      </w:r>
      <w:r>
        <w:rPr>
          <w:spacing w:val="-10"/>
        </w:rPr>
        <w:t xml:space="preserve"> </w:t>
      </w:r>
      <w:r>
        <w:t>pele</w:t>
      </w:r>
      <w:r>
        <w:rPr>
          <w:spacing w:val="-11"/>
        </w:rPr>
        <w:t xml:space="preserve"> </w:t>
      </w:r>
      <w:r>
        <w:t>é</w:t>
      </w:r>
      <w:r>
        <w:rPr>
          <w:spacing w:val="-10"/>
        </w:rPr>
        <w:t xml:space="preserve"> </w:t>
      </w:r>
      <w:r>
        <w:t>considerada</w:t>
      </w:r>
      <w:r>
        <w:rPr>
          <w:spacing w:val="-11"/>
        </w:rPr>
        <w:t xml:space="preserve"> </w:t>
      </w:r>
      <w:r>
        <w:t xml:space="preserve">o </w:t>
      </w:r>
      <w:r>
        <w:rPr>
          <w:spacing w:val="-3"/>
        </w:rPr>
        <w:t>maior</w:t>
      </w:r>
      <w:r>
        <w:rPr>
          <w:spacing w:val="-7"/>
        </w:rPr>
        <w:t xml:space="preserve"> </w:t>
      </w:r>
      <w:r>
        <w:t xml:space="preserve">órgão do corpo </w:t>
      </w:r>
      <w:r>
        <w:rPr>
          <w:spacing w:val="-3"/>
        </w:rPr>
        <w:t xml:space="preserve">humano </w:t>
      </w:r>
      <w:r>
        <w:t>(TOFFETI,</w:t>
      </w:r>
      <w:r>
        <w:rPr>
          <w:spacing w:val="20"/>
        </w:rPr>
        <w:t xml:space="preserve"> </w:t>
      </w:r>
      <w:r>
        <w:t>2006).</w:t>
      </w:r>
    </w:p>
    <w:p w14:paraId="45F3758E" w14:textId="77777777" w:rsidR="00A01E1E" w:rsidRDefault="00A01E1E" w:rsidP="00A01E1E">
      <w:pPr>
        <w:pStyle w:val="Corpodetexto"/>
        <w:spacing w:before="3" w:line="360" w:lineRule="auto"/>
        <w:ind w:left="260" w:right="235" w:firstLine="591"/>
        <w:jc w:val="both"/>
      </w:pPr>
      <w:r>
        <w:t>A aparência devolve a autoconfiança do indivíduo, por influenciar bastante no âmbito universal de existência de qualquer pessoa, existe algumas condições que acometem homens e mulheres, mas com uma maior prevalência em mulheres, que acaba causando a diminuição da autoestima do indivíduo, sendo as hipercromias, são manchas que surgem na pele por diversos fatores podendo ser hormonais, nutricionais e hepáticas do indivíduo acometido (TIBURTINO, 2017).</w:t>
      </w:r>
    </w:p>
    <w:p w14:paraId="27F1A2A7" w14:textId="77777777" w:rsidR="00A01E1E" w:rsidRDefault="00A01E1E" w:rsidP="00A01E1E">
      <w:pPr>
        <w:pStyle w:val="Corpodetexto"/>
        <w:spacing w:line="360" w:lineRule="auto"/>
        <w:ind w:left="260" w:right="245" w:firstLine="591"/>
        <w:jc w:val="both"/>
      </w:pPr>
      <w:r>
        <w:t xml:space="preserve">Tendo como alteração </w:t>
      </w:r>
      <w:r>
        <w:rPr>
          <w:spacing w:val="-4"/>
        </w:rPr>
        <w:t xml:space="preserve">uma </w:t>
      </w:r>
      <w:r>
        <w:t xml:space="preserve">desorganização da pigmentação da </w:t>
      </w:r>
      <w:r>
        <w:rPr>
          <w:spacing w:val="-3"/>
        </w:rPr>
        <w:t xml:space="preserve">pele, </w:t>
      </w:r>
      <w:r>
        <w:t>ocorrendo devido</w:t>
      </w:r>
      <w:r>
        <w:rPr>
          <w:spacing w:val="-15"/>
        </w:rPr>
        <w:t xml:space="preserve"> </w:t>
      </w:r>
      <w:r>
        <w:t>uma</w:t>
      </w:r>
      <w:r>
        <w:rPr>
          <w:spacing w:val="-19"/>
        </w:rPr>
        <w:t xml:space="preserve"> </w:t>
      </w:r>
      <w:r>
        <w:t>produção</w:t>
      </w:r>
      <w:r>
        <w:rPr>
          <w:spacing w:val="-14"/>
        </w:rPr>
        <w:t xml:space="preserve"> </w:t>
      </w:r>
      <w:r>
        <w:t>excessiva</w:t>
      </w:r>
      <w:r>
        <w:rPr>
          <w:spacing w:val="-19"/>
        </w:rPr>
        <w:t xml:space="preserve"> </w:t>
      </w:r>
      <w:r>
        <w:t>de</w:t>
      </w:r>
      <w:r>
        <w:rPr>
          <w:spacing w:val="-16"/>
        </w:rPr>
        <w:t xml:space="preserve"> </w:t>
      </w:r>
      <w:r>
        <w:t>melanina,</w:t>
      </w:r>
      <w:r>
        <w:rPr>
          <w:spacing w:val="-16"/>
        </w:rPr>
        <w:t xml:space="preserve"> </w:t>
      </w:r>
      <w:r>
        <w:t>sendo</w:t>
      </w:r>
      <w:r>
        <w:rPr>
          <w:spacing w:val="-15"/>
        </w:rPr>
        <w:t xml:space="preserve"> </w:t>
      </w:r>
      <w:r>
        <w:t>ocasionado</w:t>
      </w:r>
      <w:r>
        <w:rPr>
          <w:spacing w:val="-14"/>
        </w:rPr>
        <w:t xml:space="preserve"> </w:t>
      </w:r>
      <w:r>
        <w:t>por</w:t>
      </w:r>
      <w:r>
        <w:rPr>
          <w:spacing w:val="-17"/>
        </w:rPr>
        <w:t xml:space="preserve"> </w:t>
      </w:r>
      <w:r>
        <w:t>alergias,</w:t>
      </w:r>
      <w:r>
        <w:rPr>
          <w:spacing w:val="-13"/>
        </w:rPr>
        <w:t xml:space="preserve"> </w:t>
      </w:r>
      <w:r>
        <w:t>inflamações, alterações hormonais entre outros fatores (TIBURTINO,</w:t>
      </w:r>
      <w:r>
        <w:rPr>
          <w:spacing w:val="-7"/>
        </w:rPr>
        <w:t xml:space="preserve"> </w:t>
      </w:r>
      <w:r>
        <w:t>2017).</w:t>
      </w:r>
    </w:p>
    <w:p w14:paraId="7BF9A0E1" w14:textId="77777777" w:rsidR="00A01E1E" w:rsidRDefault="00A01E1E" w:rsidP="00A01E1E">
      <w:pPr>
        <w:pStyle w:val="Corpodetexto"/>
        <w:spacing w:line="360" w:lineRule="auto"/>
        <w:ind w:left="260" w:right="248" w:firstLine="591"/>
        <w:jc w:val="both"/>
      </w:pPr>
      <w:r>
        <w:t>O melasma é uma patologia representada por uma hipermelanose crônica, bastante comum, é uma patologia benigna, que afeta principalmente mulheres em idade fértil, as machas possuem um contorno nítido e irregulares sendo mais comum nas áreas do temporal, malar, frontal e zigomático podendo afetar também os membros superiores e a região cervical, não sendo muito frequente nessas áreas (HANDEL et al., 2014).</w:t>
      </w:r>
    </w:p>
    <w:p w14:paraId="329DCB21" w14:textId="77777777" w:rsidR="00A01E1E" w:rsidRDefault="00A01E1E" w:rsidP="00A01E1E">
      <w:pPr>
        <w:pStyle w:val="Corpodetexto"/>
        <w:spacing w:line="360" w:lineRule="auto"/>
        <w:ind w:left="260" w:right="237" w:firstLine="591"/>
        <w:jc w:val="both"/>
      </w:pPr>
      <w:r>
        <w:t xml:space="preserve">De acordo com Arefiev e Hantas (2012), durante o </w:t>
      </w:r>
      <w:r>
        <w:rPr>
          <w:spacing w:val="-3"/>
        </w:rPr>
        <w:t xml:space="preserve">inverno </w:t>
      </w:r>
      <w:r>
        <w:t xml:space="preserve">existem evidências que ocorre </w:t>
      </w:r>
      <w:r>
        <w:rPr>
          <w:spacing w:val="-4"/>
        </w:rPr>
        <w:t xml:space="preserve">uma </w:t>
      </w:r>
      <w:r>
        <w:t xml:space="preserve">melhoria histológica de elastose </w:t>
      </w:r>
      <w:r>
        <w:rPr>
          <w:spacing w:val="-3"/>
        </w:rPr>
        <w:t xml:space="preserve">solar </w:t>
      </w:r>
      <w:r>
        <w:t xml:space="preserve">nas máculas de </w:t>
      </w:r>
      <w:r>
        <w:rPr>
          <w:spacing w:val="-3"/>
        </w:rPr>
        <w:t xml:space="preserve">melasma, </w:t>
      </w:r>
      <w:r>
        <w:t xml:space="preserve">por </w:t>
      </w:r>
      <w:r>
        <w:rPr>
          <w:spacing w:val="-3"/>
        </w:rPr>
        <w:t xml:space="preserve">isso </w:t>
      </w:r>
      <w:r>
        <w:t xml:space="preserve">a importância da radiação ultravioleta </w:t>
      </w:r>
      <w:r>
        <w:rPr>
          <w:spacing w:val="-3"/>
        </w:rPr>
        <w:t xml:space="preserve">na </w:t>
      </w:r>
      <w:r>
        <w:t xml:space="preserve">patologia. </w:t>
      </w:r>
      <w:r>
        <w:rPr>
          <w:spacing w:val="-3"/>
        </w:rPr>
        <w:t xml:space="preserve">No </w:t>
      </w:r>
      <w:r>
        <w:t xml:space="preserve">processo de radiação ultravioleta ocorre um aumento dos níveis de células tronco </w:t>
      </w:r>
      <w:r>
        <w:rPr>
          <w:spacing w:val="-3"/>
        </w:rPr>
        <w:t xml:space="preserve">na </w:t>
      </w:r>
      <w:r>
        <w:t xml:space="preserve">derme e também do hormônio alfa- </w:t>
      </w:r>
      <w:r>
        <w:lastRenderedPageBreak/>
        <w:t>melanócito, sendo assim a explicação para a melanogênese e</w:t>
      </w:r>
      <w:r>
        <w:rPr>
          <w:spacing w:val="9"/>
        </w:rPr>
        <w:t xml:space="preserve"> </w:t>
      </w:r>
      <w:r>
        <w:t>melanocitose.</w:t>
      </w:r>
    </w:p>
    <w:p w14:paraId="6A868056" w14:textId="77777777" w:rsidR="00A01E1E" w:rsidRDefault="00A01E1E" w:rsidP="00A01E1E">
      <w:pPr>
        <w:pStyle w:val="Corpodetexto"/>
        <w:spacing w:line="360" w:lineRule="auto"/>
        <w:ind w:left="260" w:right="240" w:firstLine="591"/>
        <w:jc w:val="both"/>
      </w:pPr>
      <w:r>
        <w:t>Durante o período gestacional são inúmeras as mudanças que envolvem os mecanismos de adaptações bioquímicas, anatômicas e fisiológicas por um curto período de gestação. Todas as adaptações estão correlacionadas com a circulação sistêmica uterina, as necessidades nutricionais do corpo humano, ao metabolismo, que em salto refletem em outros sistemas do corpo (CAMACHO et al., 2010).</w:t>
      </w:r>
    </w:p>
    <w:p w14:paraId="42262BB6" w14:textId="77777777" w:rsidR="003D0EB1" w:rsidRDefault="003D0EB1" w:rsidP="003D0EB1">
      <w:pPr>
        <w:pStyle w:val="Corpodetexto"/>
        <w:spacing w:before="210" w:line="360" w:lineRule="auto"/>
        <w:ind w:left="260" w:right="237" w:firstLine="591"/>
        <w:jc w:val="both"/>
      </w:pPr>
      <w:r>
        <w:t xml:space="preserve">A patologia apresenta </w:t>
      </w:r>
      <w:r>
        <w:rPr>
          <w:spacing w:val="-4"/>
        </w:rPr>
        <w:t xml:space="preserve">uma </w:t>
      </w:r>
      <w:r>
        <w:t>incidência durante a gestação, podendo ocasionar impacto</w:t>
      </w:r>
      <w:r>
        <w:rPr>
          <w:spacing w:val="-12"/>
        </w:rPr>
        <w:t xml:space="preserve"> </w:t>
      </w:r>
      <w:r>
        <w:t>direto</w:t>
      </w:r>
      <w:r>
        <w:rPr>
          <w:spacing w:val="-11"/>
        </w:rPr>
        <w:t xml:space="preserve"> </w:t>
      </w:r>
      <w:r>
        <w:rPr>
          <w:spacing w:val="-3"/>
        </w:rPr>
        <w:t>na</w:t>
      </w:r>
      <w:r>
        <w:rPr>
          <w:spacing w:val="-16"/>
        </w:rPr>
        <w:t xml:space="preserve"> </w:t>
      </w:r>
      <w:r>
        <w:t>qualidade</w:t>
      </w:r>
      <w:r>
        <w:rPr>
          <w:spacing w:val="-16"/>
        </w:rPr>
        <w:t xml:space="preserve"> </w:t>
      </w:r>
      <w:r>
        <w:t>de</w:t>
      </w:r>
      <w:r>
        <w:rPr>
          <w:spacing w:val="-13"/>
        </w:rPr>
        <w:t xml:space="preserve"> </w:t>
      </w:r>
      <w:r>
        <w:t>vida,</w:t>
      </w:r>
      <w:r>
        <w:rPr>
          <w:spacing w:val="-13"/>
        </w:rPr>
        <w:t xml:space="preserve"> </w:t>
      </w:r>
      <w:r>
        <w:t>afetando</w:t>
      </w:r>
      <w:r>
        <w:rPr>
          <w:spacing w:val="-12"/>
        </w:rPr>
        <w:t xml:space="preserve"> </w:t>
      </w:r>
      <w:r>
        <w:t>principalmente</w:t>
      </w:r>
      <w:r>
        <w:rPr>
          <w:spacing w:val="-16"/>
        </w:rPr>
        <w:t xml:space="preserve"> </w:t>
      </w:r>
      <w:r>
        <w:t>a</w:t>
      </w:r>
      <w:r>
        <w:rPr>
          <w:spacing w:val="-13"/>
        </w:rPr>
        <w:t xml:space="preserve"> </w:t>
      </w:r>
      <w:r>
        <w:rPr>
          <w:spacing w:val="-3"/>
        </w:rPr>
        <w:t>face,</w:t>
      </w:r>
      <w:r>
        <w:rPr>
          <w:spacing w:val="-13"/>
        </w:rPr>
        <w:t xml:space="preserve"> </w:t>
      </w:r>
      <w:r>
        <w:t>alterando</w:t>
      </w:r>
      <w:r>
        <w:rPr>
          <w:spacing w:val="-12"/>
        </w:rPr>
        <w:t xml:space="preserve"> </w:t>
      </w:r>
      <w:r>
        <w:t>a</w:t>
      </w:r>
      <w:r>
        <w:rPr>
          <w:spacing w:val="-16"/>
        </w:rPr>
        <w:t xml:space="preserve"> </w:t>
      </w:r>
      <w:r>
        <w:t xml:space="preserve">aparência da paciente, prejudicando a mesma </w:t>
      </w:r>
      <w:r>
        <w:rPr>
          <w:spacing w:val="-3"/>
        </w:rPr>
        <w:t xml:space="preserve">no </w:t>
      </w:r>
      <w:r>
        <w:t xml:space="preserve">âmbito </w:t>
      </w:r>
      <w:r>
        <w:rPr>
          <w:spacing w:val="-3"/>
        </w:rPr>
        <w:t xml:space="preserve">social, </w:t>
      </w:r>
      <w:r>
        <w:t xml:space="preserve">provocando depressão e afetando sua autoestima. Além disso a propagação de informações sobre a patologia, tendo em vista que é importante a identificação de grupos de risco para que </w:t>
      </w:r>
      <w:r>
        <w:rPr>
          <w:spacing w:val="-4"/>
        </w:rPr>
        <w:t xml:space="preserve">seja </w:t>
      </w:r>
      <w:r>
        <w:t xml:space="preserve">realizado ações para a prevenção e o tratamento correto, além de um provável acompanhamento psicológico (MARTINS </w:t>
      </w:r>
      <w:r>
        <w:rPr>
          <w:spacing w:val="-3"/>
        </w:rPr>
        <w:t xml:space="preserve">et </w:t>
      </w:r>
      <w:r>
        <w:t>al.,</w:t>
      </w:r>
      <w:r>
        <w:rPr>
          <w:spacing w:val="10"/>
        </w:rPr>
        <w:t xml:space="preserve"> </w:t>
      </w:r>
      <w:r>
        <w:t>2017).</w:t>
      </w:r>
    </w:p>
    <w:p w14:paraId="4D67AACD" w14:textId="77777777" w:rsidR="003D0EB1" w:rsidRDefault="003D0EB1" w:rsidP="003D0EB1">
      <w:pPr>
        <w:pStyle w:val="Corpodetexto"/>
        <w:spacing w:before="3" w:line="360" w:lineRule="auto"/>
        <w:ind w:left="260" w:right="240" w:firstLine="591"/>
        <w:jc w:val="both"/>
      </w:pPr>
      <w:r>
        <w:t>É importante fazer uma investigação sobre os hábitos de vida das puérperas, se houve exposição ao sol durante a gestação, o uso de fotoprotetores, frequência e horário de exposição ao sol, além de analisar se as gestantes receberam algum tipo informações durante o pré-natal em relação aos riscos da exposição solar (PURIM, 2012).</w:t>
      </w:r>
    </w:p>
    <w:p w14:paraId="1D105178" w14:textId="77777777" w:rsidR="003D0EB1" w:rsidRDefault="003D0EB1" w:rsidP="003D0EB1">
      <w:pPr>
        <w:pStyle w:val="Corpodetexto"/>
        <w:spacing w:before="1" w:line="360" w:lineRule="auto"/>
        <w:ind w:left="260" w:right="231" w:firstLine="591"/>
        <w:jc w:val="both"/>
      </w:pPr>
      <w:r>
        <w:t xml:space="preserve">Durante o período gestacional a </w:t>
      </w:r>
      <w:r>
        <w:rPr>
          <w:spacing w:val="-2"/>
        </w:rPr>
        <w:t xml:space="preserve">mulher </w:t>
      </w:r>
      <w:r>
        <w:t>passa por diversas modificações hormonais, onde existe a probabilidade de desencadear o surgimento de manchas hiercromicas</w:t>
      </w:r>
      <w:r>
        <w:rPr>
          <w:spacing w:val="-13"/>
        </w:rPr>
        <w:t xml:space="preserve"> </w:t>
      </w:r>
      <w:r>
        <w:t>durante</w:t>
      </w:r>
      <w:r>
        <w:rPr>
          <w:spacing w:val="-11"/>
        </w:rPr>
        <w:t xml:space="preserve"> </w:t>
      </w:r>
      <w:r>
        <w:t>este</w:t>
      </w:r>
      <w:r>
        <w:rPr>
          <w:spacing w:val="-11"/>
        </w:rPr>
        <w:t xml:space="preserve"> </w:t>
      </w:r>
      <w:r>
        <w:t>período,</w:t>
      </w:r>
      <w:r>
        <w:rPr>
          <w:spacing w:val="-9"/>
        </w:rPr>
        <w:t xml:space="preserve"> </w:t>
      </w:r>
      <w:r>
        <w:t>será</w:t>
      </w:r>
      <w:r>
        <w:rPr>
          <w:spacing w:val="-11"/>
        </w:rPr>
        <w:t xml:space="preserve"> </w:t>
      </w:r>
      <w:r>
        <w:t>que</w:t>
      </w:r>
      <w:r>
        <w:rPr>
          <w:spacing w:val="-11"/>
        </w:rPr>
        <w:t xml:space="preserve"> </w:t>
      </w:r>
      <w:r>
        <w:t>a</w:t>
      </w:r>
      <w:r>
        <w:rPr>
          <w:spacing w:val="-12"/>
        </w:rPr>
        <w:t xml:space="preserve"> </w:t>
      </w:r>
      <w:r>
        <w:t>qualidade</w:t>
      </w:r>
      <w:r>
        <w:rPr>
          <w:spacing w:val="-11"/>
        </w:rPr>
        <w:t xml:space="preserve"> </w:t>
      </w:r>
      <w:r>
        <w:t>de</w:t>
      </w:r>
      <w:r>
        <w:rPr>
          <w:spacing w:val="-11"/>
        </w:rPr>
        <w:t xml:space="preserve"> </w:t>
      </w:r>
      <w:r>
        <w:t>vida</w:t>
      </w:r>
      <w:r>
        <w:rPr>
          <w:spacing w:val="-11"/>
        </w:rPr>
        <w:t xml:space="preserve"> </w:t>
      </w:r>
      <w:r>
        <w:t>dessas</w:t>
      </w:r>
      <w:r>
        <w:rPr>
          <w:spacing w:val="-8"/>
        </w:rPr>
        <w:t xml:space="preserve"> </w:t>
      </w:r>
      <w:r>
        <w:t>mulheres</w:t>
      </w:r>
      <w:r>
        <w:rPr>
          <w:spacing w:val="-12"/>
        </w:rPr>
        <w:t xml:space="preserve"> </w:t>
      </w:r>
      <w:r>
        <w:t>é</w:t>
      </w:r>
      <w:r>
        <w:rPr>
          <w:spacing w:val="-11"/>
        </w:rPr>
        <w:t xml:space="preserve"> </w:t>
      </w:r>
      <w:r>
        <w:t xml:space="preserve">afetada após o surgimento das manchas? Tendo em vista </w:t>
      </w:r>
      <w:r>
        <w:rPr>
          <w:spacing w:val="-3"/>
        </w:rPr>
        <w:t xml:space="preserve">isso </w:t>
      </w:r>
      <w:r>
        <w:t xml:space="preserve">surgiu da pesquisadora a necessidade de buscar e tentar identificar </w:t>
      </w:r>
      <w:r>
        <w:rPr>
          <w:spacing w:val="-3"/>
        </w:rPr>
        <w:t xml:space="preserve">no </w:t>
      </w:r>
      <w:r>
        <w:t xml:space="preserve">bairro São Geraldo qual o impacto </w:t>
      </w:r>
      <w:r>
        <w:rPr>
          <w:spacing w:val="-3"/>
        </w:rPr>
        <w:t xml:space="preserve">na </w:t>
      </w:r>
      <w:r>
        <w:t>qualidade de vida de portadoras de</w:t>
      </w:r>
      <w:r>
        <w:rPr>
          <w:spacing w:val="9"/>
        </w:rPr>
        <w:t xml:space="preserve"> </w:t>
      </w:r>
      <w:r>
        <w:t>hipercromias.</w:t>
      </w:r>
    </w:p>
    <w:p w14:paraId="161217A7" w14:textId="2FE09A3C" w:rsidR="003D0EB1" w:rsidRDefault="003D0EB1" w:rsidP="003D0EB1">
      <w:pPr>
        <w:pStyle w:val="Corpodetexto"/>
        <w:spacing w:line="360" w:lineRule="auto"/>
        <w:ind w:left="260" w:right="234" w:firstLine="591"/>
        <w:jc w:val="both"/>
      </w:pPr>
      <w:r>
        <w:t>O estudo apresenta bastante relevância para investigar a qualidade de vida das portadoras</w:t>
      </w:r>
      <w:r>
        <w:rPr>
          <w:spacing w:val="-8"/>
        </w:rPr>
        <w:t xml:space="preserve"> </w:t>
      </w:r>
      <w:r>
        <w:t>de</w:t>
      </w:r>
      <w:r>
        <w:rPr>
          <w:spacing w:val="-7"/>
        </w:rPr>
        <w:t xml:space="preserve"> </w:t>
      </w:r>
      <w:r>
        <w:t>hipecromias</w:t>
      </w:r>
      <w:r>
        <w:rPr>
          <w:spacing w:val="-5"/>
        </w:rPr>
        <w:t xml:space="preserve"> </w:t>
      </w:r>
      <w:r>
        <w:t>e</w:t>
      </w:r>
      <w:r>
        <w:rPr>
          <w:spacing w:val="-7"/>
        </w:rPr>
        <w:t xml:space="preserve"> </w:t>
      </w:r>
      <w:r>
        <w:t>os</w:t>
      </w:r>
      <w:r>
        <w:rPr>
          <w:spacing w:val="-2"/>
        </w:rPr>
        <w:t xml:space="preserve"> </w:t>
      </w:r>
      <w:r>
        <w:t>fatores</w:t>
      </w:r>
      <w:r>
        <w:rPr>
          <w:spacing w:val="-8"/>
        </w:rPr>
        <w:t xml:space="preserve"> </w:t>
      </w:r>
      <w:r>
        <w:t>desencadeantes</w:t>
      </w:r>
      <w:r>
        <w:rPr>
          <w:spacing w:val="-7"/>
        </w:rPr>
        <w:t xml:space="preserve"> </w:t>
      </w:r>
      <w:r>
        <w:t>para</w:t>
      </w:r>
      <w:r>
        <w:rPr>
          <w:spacing w:val="-7"/>
        </w:rPr>
        <w:t xml:space="preserve"> </w:t>
      </w:r>
      <w:r>
        <w:t>o</w:t>
      </w:r>
      <w:r>
        <w:rPr>
          <w:spacing w:val="-1"/>
        </w:rPr>
        <w:t xml:space="preserve"> </w:t>
      </w:r>
      <w:r>
        <w:t>surgimento</w:t>
      </w:r>
      <w:r>
        <w:rPr>
          <w:spacing w:val="4"/>
        </w:rPr>
        <w:t xml:space="preserve"> </w:t>
      </w:r>
      <w:r>
        <w:t>da</w:t>
      </w:r>
      <w:r>
        <w:rPr>
          <w:spacing w:val="-6"/>
        </w:rPr>
        <w:t xml:space="preserve"> </w:t>
      </w:r>
      <w:r>
        <w:t>patologia</w:t>
      </w:r>
      <w:r>
        <w:rPr>
          <w:spacing w:val="-1"/>
        </w:rPr>
        <w:t xml:space="preserve"> </w:t>
      </w:r>
      <w:r>
        <w:rPr>
          <w:spacing w:val="-3"/>
        </w:rPr>
        <w:t xml:space="preserve">na </w:t>
      </w:r>
      <w:r>
        <w:t>região,</w:t>
      </w:r>
      <w:r>
        <w:rPr>
          <w:spacing w:val="-13"/>
        </w:rPr>
        <w:t xml:space="preserve"> </w:t>
      </w:r>
      <w:r>
        <w:t>tendo</w:t>
      </w:r>
      <w:r>
        <w:rPr>
          <w:spacing w:val="-6"/>
        </w:rPr>
        <w:t xml:space="preserve"> </w:t>
      </w:r>
      <w:r>
        <w:t>em</w:t>
      </w:r>
      <w:r>
        <w:rPr>
          <w:spacing w:val="-15"/>
        </w:rPr>
        <w:t xml:space="preserve"> </w:t>
      </w:r>
      <w:r>
        <w:t>vista</w:t>
      </w:r>
      <w:r>
        <w:rPr>
          <w:spacing w:val="-4"/>
        </w:rPr>
        <w:t xml:space="preserve"> </w:t>
      </w:r>
      <w:r>
        <w:t>mostrar</w:t>
      </w:r>
      <w:r>
        <w:rPr>
          <w:spacing w:val="-9"/>
        </w:rPr>
        <w:t xml:space="preserve"> </w:t>
      </w:r>
      <w:r>
        <w:t>as</w:t>
      </w:r>
      <w:r>
        <w:rPr>
          <w:spacing w:val="-13"/>
        </w:rPr>
        <w:t xml:space="preserve"> </w:t>
      </w:r>
      <w:r>
        <w:t>melhores</w:t>
      </w:r>
      <w:r>
        <w:rPr>
          <w:spacing w:val="-8"/>
        </w:rPr>
        <w:t xml:space="preserve"> </w:t>
      </w:r>
      <w:r>
        <w:t>formas</w:t>
      </w:r>
      <w:r>
        <w:rPr>
          <w:spacing w:val="-8"/>
        </w:rPr>
        <w:t xml:space="preserve"> </w:t>
      </w:r>
      <w:r>
        <w:t>de</w:t>
      </w:r>
      <w:r>
        <w:rPr>
          <w:spacing w:val="-12"/>
        </w:rPr>
        <w:t xml:space="preserve"> </w:t>
      </w:r>
      <w:r>
        <w:t>prevenções</w:t>
      </w:r>
      <w:r>
        <w:rPr>
          <w:spacing w:val="-13"/>
        </w:rPr>
        <w:t xml:space="preserve"> </w:t>
      </w:r>
      <w:r>
        <w:t>para</w:t>
      </w:r>
      <w:r>
        <w:rPr>
          <w:spacing w:val="-12"/>
        </w:rPr>
        <w:t xml:space="preserve"> </w:t>
      </w:r>
      <w:r>
        <w:t>ser</w:t>
      </w:r>
      <w:r>
        <w:rPr>
          <w:spacing w:val="-9"/>
        </w:rPr>
        <w:t xml:space="preserve"> </w:t>
      </w:r>
      <w:r>
        <w:t>amenizado</w:t>
      </w:r>
      <w:r>
        <w:rPr>
          <w:spacing w:val="-6"/>
        </w:rPr>
        <w:t xml:space="preserve"> </w:t>
      </w:r>
      <w:r>
        <w:t>este problema. Diante do exposto, o presente estudo tem como principal objetivo analisar o impacto na qualidade de vida de mulheres com manchas do tipo hipercromicas.</w:t>
      </w:r>
    </w:p>
    <w:p w14:paraId="5689C01E" w14:textId="77777777" w:rsidR="00B52296" w:rsidRDefault="00B52296" w:rsidP="003D0EB1">
      <w:pPr>
        <w:pStyle w:val="Corpodetexto"/>
        <w:spacing w:line="360" w:lineRule="auto"/>
        <w:ind w:left="260" w:right="234" w:firstLine="591"/>
        <w:jc w:val="both"/>
      </w:pPr>
    </w:p>
    <w:p w14:paraId="69F6A5AC" w14:textId="77777777" w:rsidR="00B52296" w:rsidRDefault="00B52296" w:rsidP="00B52296">
      <w:pPr>
        <w:pStyle w:val="Corpodetexto"/>
        <w:spacing w:line="360" w:lineRule="auto"/>
        <w:ind w:left="260" w:right="234" w:firstLine="24"/>
        <w:jc w:val="both"/>
        <w:rPr>
          <w:b/>
          <w:bCs/>
        </w:rPr>
      </w:pPr>
      <w:r>
        <w:rPr>
          <w:b/>
          <w:bCs/>
        </w:rPr>
        <w:t xml:space="preserve">REFERENCIAL TEÓRICO </w:t>
      </w:r>
    </w:p>
    <w:p w14:paraId="363E996B" w14:textId="77777777" w:rsidR="00B52296" w:rsidRDefault="00B52296" w:rsidP="00B52296">
      <w:pPr>
        <w:pStyle w:val="Corpodetexto"/>
        <w:spacing w:line="360" w:lineRule="auto"/>
        <w:ind w:left="260" w:right="234" w:firstLine="24"/>
        <w:jc w:val="both"/>
        <w:rPr>
          <w:b/>
          <w:bCs/>
        </w:rPr>
      </w:pPr>
    </w:p>
    <w:p w14:paraId="3093A1DE" w14:textId="2DFC01E1" w:rsidR="00AE2A3E" w:rsidRDefault="00B52296" w:rsidP="000C0C9D">
      <w:pPr>
        <w:pStyle w:val="Corpodetexto"/>
        <w:spacing w:line="360" w:lineRule="auto"/>
        <w:ind w:left="260" w:right="233" w:firstLine="591"/>
        <w:jc w:val="both"/>
      </w:pPr>
      <w:r>
        <w:lastRenderedPageBreak/>
        <w:t>A pele é considerada o maior órgão do corpo humano, mantendo a temperatura do corpo constante, atuando como um revestimento de proteção a mesma é uma barreira impermeável para muitas substâncias agindo como um envoltório de proteção ao meio externo controlando a perda de fluidos corporais, ela protege para que não ocorra a entrada de substâncias estranhas e nocivas no organismo (COSTA, 2018).</w:t>
      </w:r>
    </w:p>
    <w:p w14:paraId="37E0D4F4" w14:textId="5EBE6C17" w:rsidR="000C0C9D" w:rsidRDefault="00A92A6F" w:rsidP="000C0C9D">
      <w:pPr>
        <w:pStyle w:val="Corpodetexto"/>
        <w:spacing w:line="360" w:lineRule="auto"/>
        <w:ind w:left="260" w:right="233" w:firstLine="591"/>
        <w:jc w:val="both"/>
      </w:pPr>
      <w:r>
        <w:t>A</w:t>
      </w:r>
      <w:r>
        <w:rPr>
          <w:spacing w:val="-13"/>
        </w:rPr>
        <w:t xml:space="preserve"> </w:t>
      </w:r>
      <w:r>
        <w:t>hereditariedade</w:t>
      </w:r>
      <w:r>
        <w:rPr>
          <w:spacing w:val="-13"/>
        </w:rPr>
        <w:t xml:space="preserve"> </w:t>
      </w:r>
      <w:r>
        <w:t>é</w:t>
      </w:r>
      <w:r>
        <w:rPr>
          <w:spacing w:val="-13"/>
        </w:rPr>
        <w:t xml:space="preserve"> </w:t>
      </w:r>
      <w:r>
        <w:t>um</w:t>
      </w:r>
      <w:r>
        <w:rPr>
          <w:spacing w:val="-17"/>
        </w:rPr>
        <w:t xml:space="preserve"> </w:t>
      </w:r>
      <w:r>
        <w:t>dos</w:t>
      </w:r>
      <w:r>
        <w:rPr>
          <w:spacing w:val="-10"/>
        </w:rPr>
        <w:t xml:space="preserve"> </w:t>
      </w:r>
      <w:r>
        <w:t>fatores</w:t>
      </w:r>
      <w:r>
        <w:rPr>
          <w:spacing w:val="-15"/>
        </w:rPr>
        <w:t xml:space="preserve"> </w:t>
      </w:r>
      <w:r>
        <w:t>que</w:t>
      </w:r>
      <w:r>
        <w:rPr>
          <w:spacing w:val="-13"/>
        </w:rPr>
        <w:t xml:space="preserve"> </w:t>
      </w:r>
      <w:r>
        <w:t>podem</w:t>
      </w:r>
      <w:r>
        <w:rPr>
          <w:spacing w:val="-22"/>
        </w:rPr>
        <w:t xml:space="preserve"> </w:t>
      </w:r>
      <w:r>
        <w:t>definir</w:t>
      </w:r>
      <w:r>
        <w:rPr>
          <w:spacing w:val="-11"/>
        </w:rPr>
        <w:t xml:space="preserve"> </w:t>
      </w:r>
      <w:r>
        <w:t>a</w:t>
      </w:r>
      <w:r>
        <w:rPr>
          <w:spacing w:val="-13"/>
        </w:rPr>
        <w:t xml:space="preserve"> </w:t>
      </w:r>
      <w:r>
        <w:t>coloração</w:t>
      </w:r>
      <w:r>
        <w:rPr>
          <w:spacing w:val="-8"/>
        </w:rPr>
        <w:t xml:space="preserve"> </w:t>
      </w:r>
      <w:r>
        <w:t>da</w:t>
      </w:r>
      <w:r>
        <w:rPr>
          <w:spacing w:val="-13"/>
        </w:rPr>
        <w:t xml:space="preserve"> </w:t>
      </w:r>
      <w:r>
        <w:rPr>
          <w:spacing w:val="-3"/>
        </w:rPr>
        <w:t>pele,</w:t>
      </w:r>
      <w:r>
        <w:rPr>
          <w:spacing w:val="-10"/>
        </w:rPr>
        <w:t xml:space="preserve"> </w:t>
      </w:r>
      <w:r>
        <w:t>o</w:t>
      </w:r>
      <w:r>
        <w:rPr>
          <w:spacing w:val="-8"/>
        </w:rPr>
        <w:t xml:space="preserve"> </w:t>
      </w:r>
      <w:r>
        <w:t xml:space="preserve">fator principal </w:t>
      </w:r>
      <w:r>
        <w:rPr>
          <w:spacing w:val="-3"/>
        </w:rPr>
        <w:t xml:space="preserve">no </w:t>
      </w:r>
      <w:r>
        <w:t xml:space="preserve">processo de coloração é a melanina e com o acúmulo de alguns pigmentos como a hemoglobina, a melanina é conhecida por possuir um pigmento que </w:t>
      </w:r>
      <w:r>
        <w:rPr>
          <w:spacing w:val="-3"/>
        </w:rPr>
        <w:t xml:space="preserve">varia </w:t>
      </w:r>
      <w:r>
        <w:t>do</w:t>
      </w:r>
      <w:r w:rsidR="00380344">
        <w:t xml:space="preserve"> </w:t>
      </w:r>
      <w:r w:rsidR="00380344">
        <w:t xml:space="preserve">amarelo ao marrom escuro, </w:t>
      </w:r>
      <w:r w:rsidR="00380344">
        <w:rPr>
          <w:spacing w:val="-4"/>
        </w:rPr>
        <w:t>ela</w:t>
      </w:r>
      <w:r w:rsidR="00380344">
        <w:rPr>
          <w:spacing w:val="52"/>
        </w:rPr>
        <w:t xml:space="preserve"> </w:t>
      </w:r>
      <w:r w:rsidR="00380344">
        <w:t>é constituída devido um polímero que varia da hidroxifenilalanina e indóis nos diferentes graus de oxidação, a formação da melanina ocorre dentro dos melanócitos (PINTO, 2011).</w:t>
      </w:r>
    </w:p>
    <w:p w14:paraId="6A1925BA" w14:textId="77777777" w:rsidR="003B6F12" w:rsidRDefault="003B6F12" w:rsidP="003B6F12">
      <w:pPr>
        <w:pStyle w:val="Corpodetexto"/>
        <w:spacing w:before="3" w:line="360" w:lineRule="auto"/>
        <w:ind w:left="260" w:right="237" w:firstLine="591"/>
        <w:jc w:val="both"/>
      </w:pPr>
      <w:r>
        <w:t xml:space="preserve">A melanina </w:t>
      </w:r>
      <w:r>
        <w:rPr>
          <w:spacing w:val="2"/>
        </w:rPr>
        <w:t xml:space="preserve">tem </w:t>
      </w:r>
      <w:r>
        <w:t xml:space="preserve">como função </w:t>
      </w:r>
      <w:r>
        <w:rPr>
          <w:spacing w:val="-3"/>
        </w:rPr>
        <w:t xml:space="preserve">definir </w:t>
      </w:r>
      <w:r>
        <w:t xml:space="preserve">a cor da </w:t>
      </w:r>
      <w:r>
        <w:rPr>
          <w:spacing w:val="-3"/>
        </w:rPr>
        <w:t xml:space="preserve">pele </w:t>
      </w:r>
      <w:r>
        <w:t xml:space="preserve">das pessoas, </w:t>
      </w:r>
      <w:r>
        <w:rPr>
          <w:spacing w:val="-3"/>
        </w:rPr>
        <w:t xml:space="preserve">ela </w:t>
      </w:r>
      <w:r>
        <w:t xml:space="preserve">é formada por melanócitos que a partir da ação da tirosina forma a eumelanina e a feomelanina </w:t>
      </w:r>
      <w:r>
        <w:rPr>
          <w:spacing w:val="2"/>
        </w:rPr>
        <w:t xml:space="preserve">vai </w:t>
      </w:r>
      <w:r>
        <w:t>depender da ação da tirosinase. Essas diferenciações ocorrem aumentando o potencial quando são ativados os receptores de melanocortina 1 (PEREIRA, 2017).</w:t>
      </w:r>
    </w:p>
    <w:p w14:paraId="61C94ED3" w14:textId="77777777" w:rsidR="003B6F12" w:rsidRDefault="003B6F12" w:rsidP="003B6F12">
      <w:pPr>
        <w:pStyle w:val="Corpodetexto"/>
        <w:spacing w:line="360" w:lineRule="auto"/>
        <w:ind w:left="260" w:right="231" w:firstLine="591"/>
        <w:jc w:val="both"/>
      </w:pPr>
      <w:r>
        <w:t xml:space="preserve">A produção exagerada de melanina em virtude da estimulação de </w:t>
      </w:r>
      <w:r>
        <w:rPr>
          <w:spacing w:val="-3"/>
        </w:rPr>
        <w:t xml:space="preserve">forma </w:t>
      </w:r>
      <w:r>
        <w:t>indireta ou</w:t>
      </w:r>
      <w:r>
        <w:rPr>
          <w:spacing w:val="-9"/>
        </w:rPr>
        <w:t xml:space="preserve"> </w:t>
      </w:r>
      <w:r>
        <w:t>direta</w:t>
      </w:r>
      <w:r>
        <w:rPr>
          <w:spacing w:val="-10"/>
        </w:rPr>
        <w:t xml:space="preserve"> </w:t>
      </w:r>
      <w:r>
        <w:t>ocorre</w:t>
      </w:r>
      <w:r>
        <w:rPr>
          <w:spacing w:val="-9"/>
        </w:rPr>
        <w:t xml:space="preserve"> </w:t>
      </w:r>
      <w:r>
        <w:rPr>
          <w:spacing w:val="-3"/>
        </w:rPr>
        <w:t>como</w:t>
      </w:r>
      <w:r>
        <w:rPr>
          <w:spacing w:val="1"/>
        </w:rPr>
        <w:t xml:space="preserve"> </w:t>
      </w:r>
      <w:r>
        <w:rPr>
          <w:spacing w:val="-4"/>
        </w:rPr>
        <w:t>uma</w:t>
      </w:r>
      <w:r>
        <w:rPr>
          <w:spacing w:val="-5"/>
        </w:rPr>
        <w:t xml:space="preserve"> </w:t>
      </w:r>
      <w:r>
        <w:t>resposta</w:t>
      </w:r>
      <w:r>
        <w:rPr>
          <w:spacing w:val="-9"/>
        </w:rPr>
        <w:t xml:space="preserve"> </w:t>
      </w:r>
      <w:r>
        <w:t>de</w:t>
      </w:r>
      <w:r>
        <w:rPr>
          <w:spacing w:val="-10"/>
        </w:rPr>
        <w:t xml:space="preserve"> </w:t>
      </w:r>
      <w:r>
        <w:t>defesa</w:t>
      </w:r>
      <w:r>
        <w:rPr>
          <w:spacing w:val="-5"/>
        </w:rPr>
        <w:t xml:space="preserve"> </w:t>
      </w:r>
      <w:r>
        <w:t>da</w:t>
      </w:r>
      <w:r>
        <w:rPr>
          <w:spacing w:val="-4"/>
        </w:rPr>
        <w:t xml:space="preserve"> </w:t>
      </w:r>
      <w:r>
        <w:t>pele</w:t>
      </w:r>
      <w:r>
        <w:rPr>
          <w:spacing w:val="-5"/>
        </w:rPr>
        <w:t xml:space="preserve"> </w:t>
      </w:r>
      <w:r>
        <w:t>com</w:t>
      </w:r>
      <w:r>
        <w:rPr>
          <w:spacing w:val="-13"/>
        </w:rPr>
        <w:t xml:space="preserve"> </w:t>
      </w:r>
      <w:r>
        <w:t>a</w:t>
      </w:r>
      <w:r>
        <w:rPr>
          <w:spacing w:val="-4"/>
        </w:rPr>
        <w:t xml:space="preserve"> </w:t>
      </w:r>
      <w:r>
        <w:t>finalidade</w:t>
      </w:r>
      <w:r>
        <w:rPr>
          <w:spacing w:val="-5"/>
        </w:rPr>
        <w:t xml:space="preserve"> </w:t>
      </w:r>
      <w:r>
        <w:t>de</w:t>
      </w:r>
      <w:r>
        <w:rPr>
          <w:spacing w:val="-5"/>
        </w:rPr>
        <w:t xml:space="preserve"> </w:t>
      </w:r>
      <w:r>
        <w:t>proteger-se</w:t>
      </w:r>
      <w:r>
        <w:rPr>
          <w:spacing w:val="-4"/>
        </w:rPr>
        <w:t xml:space="preserve"> </w:t>
      </w:r>
      <w:r>
        <w:t xml:space="preserve">das agressões causadas pelos raios solares quando muito exposto. Após a irradiação, os melanossomas se reagrupam em torno </w:t>
      </w:r>
      <w:r>
        <w:rPr>
          <w:spacing w:val="-3"/>
        </w:rPr>
        <w:t xml:space="preserve">núcleo </w:t>
      </w:r>
      <w:r>
        <w:t xml:space="preserve">a fim de proteger o material genético da célula e, assim, além de promover a coloração dos cabelos, peles e pêlos, a melanina também a ação de fotoproteção, atuando </w:t>
      </w:r>
      <w:r>
        <w:rPr>
          <w:spacing w:val="-3"/>
        </w:rPr>
        <w:t xml:space="preserve">como </w:t>
      </w:r>
      <w:r>
        <w:t>um filtro solar, difratado ou refletindo a radiação solar (GONNCHOROSKI,</w:t>
      </w:r>
      <w:r>
        <w:rPr>
          <w:spacing w:val="11"/>
        </w:rPr>
        <w:t xml:space="preserve"> </w:t>
      </w:r>
      <w:r>
        <w:t>2005).</w:t>
      </w:r>
    </w:p>
    <w:p w14:paraId="02E1D0F8" w14:textId="77777777" w:rsidR="003B6F12" w:rsidRDefault="003B6F12" w:rsidP="003B6F12">
      <w:pPr>
        <w:pStyle w:val="Corpodetexto"/>
        <w:spacing w:line="360" w:lineRule="auto"/>
        <w:ind w:left="260" w:right="240" w:firstLine="591"/>
        <w:jc w:val="both"/>
      </w:pPr>
      <w:r>
        <w:t>Uma das causas mais frequentes no Brasil a procura ao atendimento dermatológico, constituindo cerca de 8,5% das mesmas, são as mudanças ocorridas na coloração da pele, pois causam o maior impacto na vida das pessoas por serem influenciadas pelo clima quente em todas as estações do ano (CESTARI, 2014).</w:t>
      </w:r>
    </w:p>
    <w:p w14:paraId="2E1CC34F" w14:textId="77777777" w:rsidR="009811B0" w:rsidRDefault="009811B0" w:rsidP="009811B0">
      <w:pPr>
        <w:pStyle w:val="Corpodetexto"/>
        <w:spacing w:line="360" w:lineRule="auto"/>
        <w:ind w:left="260" w:right="243" w:firstLine="591"/>
        <w:jc w:val="both"/>
      </w:pPr>
      <w:r>
        <w:t>A fisiopatologia da discromia tem início nos melanócitos que possuem células dendríticas onde são encontradas na camada basal que fica entre a derme e a epiderme, tem como função a produção de melanina. A melanina é uma substância que protege a pele contra os raios solares, ela tem uma cor castanha (FEIHRMANN, 2017).</w:t>
      </w:r>
    </w:p>
    <w:p w14:paraId="207D6F1D" w14:textId="77777777" w:rsidR="009811B0" w:rsidRDefault="009811B0" w:rsidP="009811B0">
      <w:pPr>
        <w:pStyle w:val="Corpodetexto"/>
        <w:spacing w:line="360" w:lineRule="auto"/>
        <w:ind w:left="260" w:right="236" w:firstLine="591"/>
        <w:jc w:val="both"/>
      </w:pPr>
      <w:r>
        <w:t xml:space="preserve">A etiologia das discromias ainda não é bem definida, mas uma das hipóteses é que </w:t>
      </w:r>
      <w:r>
        <w:lastRenderedPageBreak/>
        <w:t>a radiação ultravioleta ocasione a peroxidação dos lipídios da membrana celular, ocorrendo como resultado a formação de radicais livres que instigam os melanócitos a produção melanina em excesso, fazendo com que ocorra essa hiperpigmentação da pele. (COSTA et al., 2010).</w:t>
      </w:r>
    </w:p>
    <w:p w14:paraId="071C74F8" w14:textId="77777777" w:rsidR="009811B0" w:rsidRDefault="009811B0" w:rsidP="009811B0">
      <w:pPr>
        <w:pStyle w:val="Corpodetexto"/>
        <w:spacing w:before="5" w:line="360" w:lineRule="auto"/>
        <w:ind w:left="260" w:right="245" w:firstLine="591"/>
        <w:jc w:val="both"/>
      </w:pPr>
      <w:r>
        <w:t>As hipocromias como o vitiligo e as acromias como albinismo, assim como a hiperpigmentação podem ser ocasionadas de forma hereditária, adquirida ou congênita, nas principais hipercromias estão entre elas as manchas mongólicas, que são efélides conhecidas como sardas, lentigens, fitofotodermatite, melasma. (HENDEL, 2014)</w:t>
      </w:r>
    </w:p>
    <w:p w14:paraId="4A4592AF" w14:textId="2DCBB790" w:rsidR="003B6F12" w:rsidRDefault="009811B0" w:rsidP="009811B0">
      <w:pPr>
        <w:pStyle w:val="Corpodetexto"/>
        <w:spacing w:line="360" w:lineRule="auto"/>
        <w:ind w:left="260" w:right="233" w:firstLine="591"/>
        <w:jc w:val="both"/>
      </w:pPr>
      <w:r>
        <w:t xml:space="preserve">As manchas efélides, são popularmente denominadas sardas, apresentam uma cor parecida </w:t>
      </w:r>
      <w:r>
        <w:rPr>
          <w:spacing w:val="2"/>
        </w:rPr>
        <w:t xml:space="preserve">com </w:t>
      </w:r>
      <w:r>
        <w:t xml:space="preserve">a das manchas café-com-leite, </w:t>
      </w:r>
      <w:r>
        <w:rPr>
          <w:spacing w:val="-3"/>
        </w:rPr>
        <w:t xml:space="preserve">mas </w:t>
      </w:r>
      <w:r>
        <w:t>possuem um tamanho menor, geralmente</w:t>
      </w:r>
      <w:r>
        <w:rPr>
          <w:spacing w:val="-13"/>
        </w:rPr>
        <w:t xml:space="preserve"> </w:t>
      </w:r>
      <w:r>
        <w:t>elas</w:t>
      </w:r>
      <w:r>
        <w:rPr>
          <w:spacing w:val="-13"/>
        </w:rPr>
        <w:t xml:space="preserve"> </w:t>
      </w:r>
      <w:r>
        <w:t>surgem</w:t>
      </w:r>
      <w:r>
        <w:rPr>
          <w:spacing w:val="-15"/>
        </w:rPr>
        <w:t xml:space="preserve"> </w:t>
      </w:r>
      <w:r>
        <w:t>nas</w:t>
      </w:r>
      <w:r>
        <w:rPr>
          <w:spacing w:val="-13"/>
        </w:rPr>
        <w:t xml:space="preserve"> </w:t>
      </w:r>
      <w:r>
        <w:t>regiões</w:t>
      </w:r>
      <w:r>
        <w:rPr>
          <w:spacing w:val="-14"/>
        </w:rPr>
        <w:t xml:space="preserve"> </w:t>
      </w:r>
      <w:r>
        <w:t>axilares</w:t>
      </w:r>
      <w:r>
        <w:rPr>
          <w:spacing w:val="-13"/>
        </w:rPr>
        <w:t xml:space="preserve"> </w:t>
      </w:r>
      <w:r>
        <w:t>ou</w:t>
      </w:r>
      <w:r>
        <w:rPr>
          <w:spacing w:val="-11"/>
        </w:rPr>
        <w:t xml:space="preserve"> </w:t>
      </w:r>
      <w:r>
        <w:t>inguinais,</w:t>
      </w:r>
      <w:r>
        <w:rPr>
          <w:spacing w:val="-10"/>
        </w:rPr>
        <w:t xml:space="preserve"> </w:t>
      </w:r>
      <w:r>
        <w:t>podem</w:t>
      </w:r>
      <w:r>
        <w:rPr>
          <w:spacing w:val="-20"/>
        </w:rPr>
        <w:t xml:space="preserve"> </w:t>
      </w:r>
      <w:r>
        <w:t>também</w:t>
      </w:r>
      <w:r>
        <w:rPr>
          <w:spacing w:val="-15"/>
        </w:rPr>
        <w:t xml:space="preserve"> </w:t>
      </w:r>
      <w:r>
        <w:t>seda</w:t>
      </w:r>
      <w:r>
        <w:rPr>
          <w:spacing w:val="-7"/>
        </w:rPr>
        <w:t xml:space="preserve"> </w:t>
      </w:r>
      <w:r>
        <w:t>manifestar ao</w:t>
      </w:r>
      <w:r>
        <w:rPr>
          <w:spacing w:val="-5"/>
        </w:rPr>
        <w:t xml:space="preserve"> </w:t>
      </w:r>
      <w:r>
        <w:t>nascimento,</w:t>
      </w:r>
      <w:r>
        <w:rPr>
          <w:spacing w:val="-7"/>
        </w:rPr>
        <w:t xml:space="preserve"> </w:t>
      </w:r>
      <w:r>
        <w:t>porém</w:t>
      </w:r>
      <w:r>
        <w:rPr>
          <w:spacing w:val="-13"/>
        </w:rPr>
        <w:t xml:space="preserve"> </w:t>
      </w:r>
      <w:r>
        <w:t>é</w:t>
      </w:r>
      <w:r>
        <w:rPr>
          <w:spacing w:val="-6"/>
        </w:rPr>
        <w:t xml:space="preserve"> </w:t>
      </w:r>
      <w:r>
        <w:rPr>
          <w:spacing w:val="-3"/>
        </w:rPr>
        <w:t>mais</w:t>
      </w:r>
      <w:r>
        <w:rPr>
          <w:spacing w:val="-7"/>
        </w:rPr>
        <w:t xml:space="preserve"> </w:t>
      </w:r>
      <w:r>
        <w:t>comum</w:t>
      </w:r>
      <w:r>
        <w:rPr>
          <w:spacing w:val="-9"/>
        </w:rPr>
        <w:t xml:space="preserve"> </w:t>
      </w:r>
      <w:r>
        <w:rPr>
          <w:spacing w:val="-3"/>
        </w:rPr>
        <w:t>na</w:t>
      </w:r>
      <w:r>
        <w:t xml:space="preserve"> </w:t>
      </w:r>
      <w:r>
        <w:rPr>
          <w:spacing w:val="-3"/>
        </w:rPr>
        <w:t>fase</w:t>
      </w:r>
      <w:r>
        <w:rPr>
          <w:spacing w:val="-6"/>
        </w:rPr>
        <w:t xml:space="preserve"> </w:t>
      </w:r>
      <w:r>
        <w:t>da</w:t>
      </w:r>
      <w:r>
        <w:rPr>
          <w:spacing w:val="-6"/>
        </w:rPr>
        <w:t xml:space="preserve"> </w:t>
      </w:r>
      <w:r>
        <w:t>adolescência</w:t>
      </w:r>
      <w:r>
        <w:rPr>
          <w:spacing w:val="-6"/>
        </w:rPr>
        <w:t xml:space="preserve"> </w:t>
      </w:r>
      <w:r>
        <w:t>e</w:t>
      </w:r>
      <w:r>
        <w:rPr>
          <w:spacing w:val="-5"/>
        </w:rPr>
        <w:t xml:space="preserve"> </w:t>
      </w:r>
      <w:r>
        <w:rPr>
          <w:spacing w:val="-3"/>
        </w:rPr>
        <w:t>na</w:t>
      </w:r>
      <w:r>
        <w:rPr>
          <w:spacing w:val="-6"/>
        </w:rPr>
        <w:t xml:space="preserve"> </w:t>
      </w:r>
      <w:r>
        <w:t>idade</w:t>
      </w:r>
      <w:r>
        <w:rPr>
          <w:spacing w:val="-6"/>
        </w:rPr>
        <w:t xml:space="preserve"> </w:t>
      </w:r>
      <w:r>
        <w:t>adulta</w:t>
      </w:r>
      <w:r>
        <w:rPr>
          <w:spacing w:val="-8"/>
        </w:rPr>
        <w:t xml:space="preserve"> </w:t>
      </w:r>
      <w:r>
        <w:t>(MUNIZ,</w:t>
      </w:r>
      <w:r>
        <w:t xml:space="preserve"> 2006)</w:t>
      </w:r>
      <w:r w:rsidR="00116CC3">
        <w:t>.</w:t>
      </w:r>
    </w:p>
    <w:p w14:paraId="1F1FFC44" w14:textId="77777777" w:rsidR="009C4A85" w:rsidRDefault="009C4A85" w:rsidP="009C4A85">
      <w:pPr>
        <w:pStyle w:val="Corpodetexto"/>
        <w:spacing w:line="360" w:lineRule="auto"/>
        <w:ind w:left="260" w:right="245" w:firstLine="591"/>
        <w:jc w:val="both"/>
      </w:pPr>
      <w:r>
        <w:t>O melasma é considerado uma hipermelanose, também chamada de excesso de melanina, que representa uma desordem pigmentar adquirida. Essa patologia é</w:t>
      </w:r>
      <w:r>
        <w:rPr>
          <w:spacing w:val="-34"/>
        </w:rPr>
        <w:t xml:space="preserve"> </w:t>
      </w:r>
      <w:r>
        <w:t xml:space="preserve">frequente a </w:t>
      </w:r>
      <w:r>
        <w:rPr>
          <w:spacing w:val="-3"/>
        </w:rPr>
        <w:t xml:space="preserve">mesma </w:t>
      </w:r>
      <w:r>
        <w:t>acomete pessoas de ambos os sexos e todas as raças, favorece fototipos intermediários,</w:t>
      </w:r>
      <w:r>
        <w:rPr>
          <w:spacing w:val="-7"/>
        </w:rPr>
        <w:t xml:space="preserve"> </w:t>
      </w:r>
      <w:r>
        <w:t>indivíduos</w:t>
      </w:r>
      <w:r>
        <w:rPr>
          <w:spacing w:val="-10"/>
        </w:rPr>
        <w:t xml:space="preserve"> </w:t>
      </w:r>
      <w:r>
        <w:t>de</w:t>
      </w:r>
      <w:r>
        <w:rPr>
          <w:spacing w:val="-14"/>
        </w:rPr>
        <w:t xml:space="preserve"> </w:t>
      </w:r>
      <w:r>
        <w:t>origem</w:t>
      </w:r>
      <w:r>
        <w:rPr>
          <w:spacing w:val="-17"/>
        </w:rPr>
        <w:t xml:space="preserve"> </w:t>
      </w:r>
      <w:r>
        <w:t>oriental</w:t>
      </w:r>
      <w:r>
        <w:rPr>
          <w:spacing w:val="-17"/>
        </w:rPr>
        <w:t xml:space="preserve"> </w:t>
      </w:r>
      <w:r>
        <w:t>ou</w:t>
      </w:r>
      <w:r>
        <w:rPr>
          <w:spacing w:val="-13"/>
        </w:rPr>
        <w:t xml:space="preserve"> </w:t>
      </w:r>
      <w:r>
        <w:t>hispânica</w:t>
      </w:r>
      <w:r>
        <w:rPr>
          <w:spacing w:val="-5"/>
        </w:rPr>
        <w:t xml:space="preserve"> </w:t>
      </w:r>
      <w:r>
        <w:t>menopausa.</w:t>
      </w:r>
      <w:r>
        <w:rPr>
          <w:spacing w:val="-6"/>
        </w:rPr>
        <w:t xml:space="preserve"> </w:t>
      </w:r>
      <w:r>
        <w:t>(MAZON,</w:t>
      </w:r>
      <w:r>
        <w:rPr>
          <w:spacing w:val="-7"/>
        </w:rPr>
        <w:t xml:space="preserve"> </w:t>
      </w:r>
      <w:r>
        <w:t>2017).</w:t>
      </w:r>
    </w:p>
    <w:p w14:paraId="4E0D3369" w14:textId="77777777" w:rsidR="000A072F" w:rsidRDefault="000A072F" w:rsidP="000A072F">
      <w:pPr>
        <w:pStyle w:val="Corpodetexto"/>
        <w:spacing w:before="210" w:line="360" w:lineRule="auto"/>
        <w:ind w:left="260" w:right="243" w:firstLine="591"/>
        <w:jc w:val="both"/>
      </w:pPr>
      <w:r>
        <w:t>A</w:t>
      </w:r>
      <w:r>
        <w:rPr>
          <w:spacing w:val="-18"/>
        </w:rPr>
        <w:t xml:space="preserve"> </w:t>
      </w:r>
      <w:r>
        <w:t>causa</w:t>
      </w:r>
      <w:r>
        <w:rPr>
          <w:spacing w:val="-14"/>
        </w:rPr>
        <w:t xml:space="preserve"> </w:t>
      </w:r>
      <w:r>
        <w:t>da</w:t>
      </w:r>
      <w:r>
        <w:rPr>
          <w:spacing w:val="-14"/>
        </w:rPr>
        <w:t xml:space="preserve"> </w:t>
      </w:r>
      <w:r>
        <w:t>hiperpigmentação</w:t>
      </w:r>
      <w:r>
        <w:rPr>
          <w:spacing w:val="-9"/>
        </w:rPr>
        <w:t xml:space="preserve"> </w:t>
      </w:r>
      <w:r>
        <w:rPr>
          <w:spacing w:val="-3"/>
        </w:rPr>
        <w:t>são</w:t>
      </w:r>
      <w:r>
        <w:rPr>
          <w:spacing w:val="-8"/>
        </w:rPr>
        <w:t xml:space="preserve"> </w:t>
      </w:r>
      <w:r>
        <w:t>as</w:t>
      </w:r>
      <w:r>
        <w:rPr>
          <w:spacing w:val="-15"/>
        </w:rPr>
        <w:t xml:space="preserve"> </w:t>
      </w:r>
      <w:r>
        <w:t>citocinas</w:t>
      </w:r>
      <w:r>
        <w:rPr>
          <w:spacing w:val="-11"/>
        </w:rPr>
        <w:t xml:space="preserve"> </w:t>
      </w:r>
      <w:r>
        <w:t>liberadas</w:t>
      </w:r>
      <w:r>
        <w:rPr>
          <w:spacing w:val="-15"/>
        </w:rPr>
        <w:t xml:space="preserve"> </w:t>
      </w:r>
      <w:r>
        <w:rPr>
          <w:spacing w:val="-3"/>
        </w:rPr>
        <w:t>no</w:t>
      </w:r>
      <w:r>
        <w:rPr>
          <w:spacing w:val="-8"/>
        </w:rPr>
        <w:t xml:space="preserve"> </w:t>
      </w:r>
      <w:r>
        <w:t>processo</w:t>
      </w:r>
      <w:r>
        <w:rPr>
          <w:spacing w:val="-9"/>
        </w:rPr>
        <w:t xml:space="preserve"> </w:t>
      </w:r>
      <w:r>
        <w:t xml:space="preserve">inflamatório que estimulam a melanogênese. A hipercromia pode persistir por bastante tempo, ocorrendo geralmente em pessoas de pele </w:t>
      </w:r>
      <w:r>
        <w:rPr>
          <w:spacing w:val="-3"/>
        </w:rPr>
        <w:t xml:space="preserve">mais </w:t>
      </w:r>
      <w:r>
        <w:t xml:space="preserve">escura </w:t>
      </w:r>
      <w:r>
        <w:rPr>
          <w:spacing w:val="-3"/>
        </w:rPr>
        <w:t xml:space="preserve">na </w:t>
      </w:r>
      <w:r>
        <w:t>ordem do restabelecimento de uma</w:t>
      </w:r>
      <w:r>
        <w:rPr>
          <w:spacing w:val="-7"/>
        </w:rPr>
        <w:t xml:space="preserve"> </w:t>
      </w:r>
      <w:r>
        <w:t>inflamação</w:t>
      </w:r>
      <w:r>
        <w:rPr>
          <w:spacing w:val="-6"/>
        </w:rPr>
        <w:t xml:space="preserve"> </w:t>
      </w:r>
      <w:r>
        <w:t>como</w:t>
      </w:r>
      <w:r>
        <w:rPr>
          <w:spacing w:val="-6"/>
        </w:rPr>
        <w:t xml:space="preserve"> </w:t>
      </w:r>
      <w:r>
        <w:t>a</w:t>
      </w:r>
      <w:r>
        <w:rPr>
          <w:spacing w:val="-12"/>
        </w:rPr>
        <w:t xml:space="preserve"> </w:t>
      </w:r>
      <w:r>
        <w:t>acne,</w:t>
      </w:r>
      <w:r>
        <w:rPr>
          <w:spacing w:val="-9"/>
        </w:rPr>
        <w:t xml:space="preserve"> </w:t>
      </w:r>
      <w:r>
        <w:t>podendo</w:t>
      </w:r>
      <w:r>
        <w:rPr>
          <w:spacing w:val="-10"/>
        </w:rPr>
        <w:t xml:space="preserve"> </w:t>
      </w:r>
      <w:r>
        <w:t>ocorrer</w:t>
      </w:r>
      <w:r>
        <w:rPr>
          <w:spacing w:val="-9"/>
        </w:rPr>
        <w:t xml:space="preserve"> </w:t>
      </w:r>
      <w:r>
        <w:t>a</w:t>
      </w:r>
      <w:r>
        <w:rPr>
          <w:spacing w:val="-12"/>
        </w:rPr>
        <w:t xml:space="preserve"> </w:t>
      </w:r>
      <w:r>
        <w:t>dermatite</w:t>
      </w:r>
      <w:r>
        <w:rPr>
          <w:spacing w:val="-11"/>
        </w:rPr>
        <w:t xml:space="preserve"> </w:t>
      </w:r>
      <w:r>
        <w:t>atópica</w:t>
      </w:r>
      <w:r>
        <w:rPr>
          <w:spacing w:val="-12"/>
        </w:rPr>
        <w:t xml:space="preserve"> </w:t>
      </w:r>
      <w:r>
        <w:t>ou</w:t>
      </w:r>
      <w:r>
        <w:rPr>
          <w:spacing w:val="-11"/>
        </w:rPr>
        <w:t xml:space="preserve"> </w:t>
      </w:r>
      <w:r>
        <w:t>por</w:t>
      </w:r>
      <w:r>
        <w:rPr>
          <w:spacing w:val="-13"/>
        </w:rPr>
        <w:t xml:space="preserve"> </w:t>
      </w:r>
      <w:r>
        <w:t>outros</w:t>
      </w:r>
      <w:r>
        <w:rPr>
          <w:spacing w:val="-17"/>
        </w:rPr>
        <w:t xml:space="preserve"> </w:t>
      </w:r>
      <w:r>
        <w:t>traumas. (RIBEIRO,2010).</w:t>
      </w:r>
    </w:p>
    <w:p w14:paraId="3B2B89A7" w14:textId="77777777" w:rsidR="00FE4DF3" w:rsidRDefault="00FE4DF3" w:rsidP="00FE4DF3">
      <w:pPr>
        <w:ind w:left="1109"/>
        <w:jc w:val="center"/>
        <w:rPr>
          <w:sz w:val="24"/>
        </w:rPr>
      </w:pPr>
      <w:r>
        <w:rPr>
          <w:b/>
          <w:sz w:val="24"/>
        </w:rPr>
        <w:t xml:space="preserve">Figura 1- </w:t>
      </w:r>
      <w:r>
        <w:rPr>
          <w:sz w:val="24"/>
        </w:rPr>
        <w:t>Melasma</w:t>
      </w:r>
    </w:p>
    <w:p w14:paraId="104C9B9F" w14:textId="77777777" w:rsidR="00FE4DF3" w:rsidRDefault="00FE4DF3" w:rsidP="00FE4DF3">
      <w:pPr>
        <w:pStyle w:val="Corpodetexto"/>
        <w:spacing w:before="10"/>
        <w:rPr>
          <w:sz w:val="8"/>
        </w:rPr>
      </w:pPr>
      <w:r>
        <w:rPr>
          <w:noProof/>
        </w:rPr>
        <w:drawing>
          <wp:anchor distT="0" distB="0" distL="0" distR="0" simplePos="0" relativeHeight="251659264" behindDoc="0" locked="0" layoutInCell="1" allowOverlap="1" wp14:anchorId="61E2E060" wp14:editId="57C6AC5F">
            <wp:simplePos x="0" y="0"/>
            <wp:positionH relativeFrom="page">
              <wp:posOffset>2182367</wp:posOffset>
            </wp:positionH>
            <wp:positionV relativeFrom="paragraph">
              <wp:posOffset>89870</wp:posOffset>
            </wp:positionV>
            <wp:extent cx="3755665" cy="1292733"/>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3755665" cy="1292733"/>
                    </a:xfrm>
                    <a:prstGeom prst="rect">
                      <a:avLst/>
                    </a:prstGeom>
                  </pic:spPr>
                </pic:pic>
              </a:graphicData>
            </a:graphic>
          </wp:anchor>
        </w:drawing>
      </w:r>
    </w:p>
    <w:p w14:paraId="65FACEF8" w14:textId="77777777" w:rsidR="00FE4DF3" w:rsidRDefault="00FE4DF3" w:rsidP="00FE4DF3">
      <w:pPr>
        <w:spacing w:before="95" w:line="360" w:lineRule="auto"/>
        <w:ind w:left="260" w:right="238"/>
        <w:rPr>
          <w:sz w:val="20"/>
        </w:rPr>
      </w:pPr>
      <w:r>
        <w:rPr>
          <w:sz w:val="20"/>
        </w:rPr>
        <w:t xml:space="preserve">Fonte: </w:t>
      </w:r>
      <w:r>
        <w:rPr>
          <w:color w:val="221F1F"/>
          <w:sz w:val="20"/>
        </w:rPr>
        <w:t>Associação de emblica, licorice e belides como alternativa à hidroquinona no tratamento clínico do melasma (COSTA et al., 2013)</w:t>
      </w:r>
    </w:p>
    <w:p w14:paraId="3C92184B" w14:textId="77777777" w:rsidR="00963CEB" w:rsidRPr="00AC1EF8" w:rsidRDefault="00963CEB" w:rsidP="00963CEB">
      <w:pPr>
        <w:pStyle w:val="Corpodetexto"/>
        <w:spacing w:line="360" w:lineRule="auto"/>
        <w:ind w:left="260" w:right="236" w:firstLine="591"/>
        <w:jc w:val="both"/>
      </w:pPr>
      <w:r>
        <w:t>A</w:t>
      </w:r>
      <w:r>
        <w:rPr>
          <w:spacing w:val="-11"/>
        </w:rPr>
        <w:t xml:space="preserve"> </w:t>
      </w:r>
      <w:r>
        <w:t>dermatofuncional</w:t>
      </w:r>
      <w:r>
        <w:rPr>
          <w:spacing w:val="-10"/>
        </w:rPr>
        <w:t xml:space="preserve"> </w:t>
      </w:r>
      <w:r>
        <w:t>é</w:t>
      </w:r>
      <w:r>
        <w:rPr>
          <w:spacing w:val="-7"/>
        </w:rPr>
        <w:t xml:space="preserve"> </w:t>
      </w:r>
      <w:r>
        <w:t>uma</w:t>
      </w:r>
      <w:r>
        <w:rPr>
          <w:spacing w:val="-8"/>
        </w:rPr>
        <w:t xml:space="preserve"> </w:t>
      </w:r>
      <w:r>
        <w:t>área</w:t>
      </w:r>
      <w:r>
        <w:rPr>
          <w:spacing w:val="-7"/>
        </w:rPr>
        <w:t xml:space="preserve"> </w:t>
      </w:r>
      <w:r>
        <w:t>da</w:t>
      </w:r>
      <w:r>
        <w:rPr>
          <w:spacing w:val="-7"/>
        </w:rPr>
        <w:t xml:space="preserve"> </w:t>
      </w:r>
      <w:r>
        <w:t>Fisioterapia</w:t>
      </w:r>
      <w:r>
        <w:rPr>
          <w:spacing w:val="-7"/>
        </w:rPr>
        <w:t xml:space="preserve"> </w:t>
      </w:r>
      <w:r>
        <w:t>de</w:t>
      </w:r>
      <w:r>
        <w:rPr>
          <w:spacing w:val="-7"/>
        </w:rPr>
        <w:t xml:space="preserve"> </w:t>
      </w:r>
      <w:r>
        <w:t>característica</w:t>
      </w:r>
      <w:r>
        <w:rPr>
          <w:spacing w:val="-7"/>
        </w:rPr>
        <w:t xml:space="preserve"> </w:t>
      </w:r>
      <w:r>
        <w:t>restrita</w:t>
      </w:r>
      <w:r>
        <w:rPr>
          <w:spacing w:val="-7"/>
        </w:rPr>
        <w:t xml:space="preserve"> </w:t>
      </w:r>
      <w:r>
        <w:t>que</w:t>
      </w:r>
      <w:r>
        <w:rPr>
          <w:spacing w:val="-7"/>
        </w:rPr>
        <w:t xml:space="preserve"> </w:t>
      </w:r>
      <w:r>
        <w:t>atua de</w:t>
      </w:r>
      <w:r>
        <w:rPr>
          <w:spacing w:val="-7"/>
        </w:rPr>
        <w:t xml:space="preserve"> </w:t>
      </w:r>
      <w:r>
        <w:lastRenderedPageBreak/>
        <w:t>forma</w:t>
      </w:r>
      <w:r>
        <w:rPr>
          <w:spacing w:val="-11"/>
        </w:rPr>
        <w:t xml:space="preserve"> </w:t>
      </w:r>
      <w:r>
        <w:t>soberana</w:t>
      </w:r>
      <w:r>
        <w:rPr>
          <w:spacing w:val="-11"/>
        </w:rPr>
        <w:t xml:space="preserve"> </w:t>
      </w:r>
      <w:r>
        <w:t>aos</w:t>
      </w:r>
      <w:r>
        <w:rPr>
          <w:spacing w:val="-12"/>
        </w:rPr>
        <w:t xml:space="preserve"> </w:t>
      </w:r>
      <w:r>
        <w:t>dermatologistas,</w:t>
      </w:r>
      <w:r>
        <w:rPr>
          <w:spacing w:val="-8"/>
        </w:rPr>
        <w:t xml:space="preserve"> </w:t>
      </w:r>
      <w:r>
        <w:t>durante</w:t>
      </w:r>
      <w:r>
        <w:rPr>
          <w:spacing w:val="-11"/>
        </w:rPr>
        <w:t xml:space="preserve"> </w:t>
      </w:r>
      <w:r>
        <w:t>os</w:t>
      </w:r>
      <w:r>
        <w:rPr>
          <w:spacing w:val="-17"/>
        </w:rPr>
        <w:t xml:space="preserve"> </w:t>
      </w:r>
      <w:r>
        <w:t>últimos</w:t>
      </w:r>
      <w:r>
        <w:rPr>
          <w:spacing w:val="-12"/>
        </w:rPr>
        <w:t xml:space="preserve"> </w:t>
      </w:r>
      <w:r>
        <w:t>anos</w:t>
      </w:r>
      <w:r>
        <w:rPr>
          <w:spacing w:val="-7"/>
        </w:rPr>
        <w:t xml:space="preserve"> </w:t>
      </w:r>
      <w:r>
        <w:t>houve</w:t>
      </w:r>
      <w:r>
        <w:rPr>
          <w:spacing w:val="-11"/>
        </w:rPr>
        <w:t xml:space="preserve"> </w:t>
      </w:r>
      <w:r>
        <w:t>um</w:t>
      </w:r>
      <w:r>
        <w:rPr>
          <w:spacing w:val="-14"/>
        </w:rPr>
        <w:t xml:space="preserve"> </w:t>
      </w:r>
      <w:r>
        <w:t>grande</w:t>
      </w:r>
      <w:r>
        <w:rPr>
          <w:spacing w:val="-11"/>
        </w:rPr>
        <w:t xml:space="preserve"> </w:t>
      </w:r>
      <w:r>
        <w:t xml:space="preserve">avanço </w:t>
      </w:r>
      <w:r>
        <w:rPr>
          <w:spacing w:val="-3"/>
        </w:rPr>
        <w:t>no</w:t>
      </w:r>
      <w:r>
        <w:rPr>
          <w:spacing w:val="-2"/>
        </w:rPr>
        <w:t xml:space="preserve"> </w:t>
      </w:r>
      <w:r>
        <w:t>mercado</w:t>
      </w:r>
      <w:r>
        <w:rPr>
          <w:spacing w:val="-2"/>
        </w:rPr>
        <w:t xml:space="preserve"> </w:t>
      </w:r>
      <w:r>
        <w:rPr>
          <w:spacing w:val="-3"/>
        </w:rPr>
        <w:t>no</w:t>
      </w:r>
      <w:r>
        <w:rPr>
          <w:spacing w:val="-2"/>
        </w:rPr>
        <w:t xml:space="preserve"> </w:t>
      </w:r>
      <w:r>
        <w:t>qual</w:t>
      </w:r>
      <w:r>
        <w:rPr>
          <w:spacing w:val="-11"/>
        </w:rPr>
        <w:t xml:space="preserve"> </w:t>
      </w:r>
      <w:r>
        <w:t>foram</w:t>
      </w:r>
      <w:r>
        <w:rPr>
          <w:spacing w:val="-15"/>
        </w:rPr>
        <w:t xml:space="preserve"> </w:t>
      </w:r>
      <w:r>
        <w:t>surgindo</w:t>
      </w:r>
      <w:r>
        <w:rPr>
          <w:spacing w:val="2"/>
        </w:rPr>
        <w:t xml:space="preserve"> </w:t>
      </w:r>
      <w:r>
        <w:t>muitos</w:t>
      </w:r>
      <w:r>
        <w:rPr>
          <w:spacing w:val="-8"/>
        </w:rPr>
        <w:t xml:space="preserve"> </w:t>
      </w:r>
      <w:r>
        <w:t>recursos</w:t>
      </w:r>
      <w:r>
        <w:rPr>
          <w:spacing w:val="-9"/>
        </w:rPr>
        <w:t xml:space="preserve"> </w:t>
      </w:r>
      <w:r>
        <w:t>para</w:t>
      </w:r>
      <w:r>
        <w:rPr>
          <w:spacing w:val="-7"/>
        </w:rPr>
        <w:t xml:space="preserve"> </w:t>
      </w:r>
      <w:r>
        <w:t>atuar</w:t>
      </w:r>
      <w:r>
        <w:rPr>
          <w:spacing w:val="-5"/>
        </w:rPr>
        <w:t xml:space="preserve"> </w:t>
      </w:r>
      <w:r>
        <w:t>melhorando</w:t>
      </w:r>
      <w:r>
        <w:rPr>
          <w:spacing w:val="-7"/>
        </w:rPr>
        <w:t xml:space="preserve"> </w:t>
      </w:r>
      <w:r>
        <w:t>o</w:t>
      </w:r>
      <w:r>
        <w:rPr>
          <w:spacing w:val="6"/>
        </w:rPr>
        <w:t xml:space="preserve"> </w:t>
      </w:r>
      <w:r>
        <w:t>aspecto</w:t>
      </w:r>
      <w:r>
        <w:rPr>
          <w:spacing w:val="-6"/>
        </w:rPr>
        <w:t xml:space="preserve"> </w:t>
      </w:r>
      <w:r>
        <w:t>das hiperpigmentações (BORGES,</w:t>
      </w:r>
      <w:r>
        <w:rPr>
          <w:spacing w:val="5"/>
        </w:rPr>
        <w:t xml:space="preserve"> </w:t>
      </w:r>
      <w:r>
        <w:t>2010).</w:t>
      </w:r>
      <w:bookmarkStart w:id="0" w:name="_bookmark7"/>
      <w:bookmarkEnd w:id="0"/>
    </w:p>
    <w:p w14:paraId="4BBAD7A0" w14:textId="77777777" w:rsidR="00963CEB" w:rsidRDefault="00963CEB" w:rsidP="00963CEB">
      <w:pPr>
        <w:pStyle w:val="Corpodetexto"/>
        <w:spacing w:line="360" w:lineRule="auto"/>
        <w:ind w:left="260" w:right="236" w:firstLine="591"/>
        <w:jc w:val="both"/>
      </w:pPr>
      <w:r>
        <w:t>As alterações durante o período de puérpera são inúmeras sendo que abrangem os mecanismos de alterações fisiológicas e bioquímicas durante um curto espaço de tempo gestacional. Os tipos de adaptações mencionadas estão diretamente ligados à circulação sistêmica, metabólica e uterina às necessidades nutricionais do corpo que podem acarretar os outros sistemas do corpo da mulher durante esse período (CAMACHO, 2010).</w:t>
      </w:r>
    </w:p>
    <w:p w14:paraId="59EF01EB" w14:textId="77777777" w:rsidR="00963CEB" w:rsidRDefault="00963CEB" w:rsidP="00963CEB">
      <w:pPr>
        <w:pStyle w:val="Corpodetexto"/>
        <w:spacing w:before="3" w:line="360" w:lineRule="auto"/>
        <w:ind w:left="260" w:right="239" w:firstLine="591"/>
        <w:jc w:val="both"/>
      </w:pPr>
      <w:r>
        <w:t xml:space="preserve">Uma das queixas mais frequentes dentre as mulheres são os melasmas, que também são denominados de cloasmas. É </w:t>
      </w:r>
      <w:r>
        <w:rPr>
          <w:spacing w:val="-4"/>
        </w:rPr>
        <w:t xml:space="preserve">uma </w:t>
      </w:r>
      <w:r>
        <w:t xml:space="preserve">patologia que ocorre com frequência nas gestantes e pode causar um impacto </w:t>
      </w:r>
      <w:r>
        <w:rPr>
          <w:spacing w:val="-3"/>
        </w:rPr>
        <w:t xml:space="preserve">muito </w:t>
      </w:r>
      <w:r>
        <w:t xml:space="preserve">negativo </w:t>
      </w:r>
      <w:r>
        <w:rPr>
          <w:spacing w:val="-3"/>
        </w:rPr>
        <w:t xml:space="preserve">na </w:t>
      </w:r>
      <w:r>
        <w:t xml:space="preserve">vida </w:t>
      </w:r>
      <w:r>
        <w:rPr>
          <w:spacing w:val="4"/>
        </w:rPr>
        <w:t xml:space="preserve">das </w:t>
      </w:r>
      <w:r>
        <w:t>mulheres por sua hiperpigmentação</w:t>
      </w:r>
      <w:r>
        <w:rPr>
          <w:spacing w:val="-5"/>
        </w:rPr>
        <w:t xml:space="preserve"> </w:t>
      </w:r>
      <w:r>
        <w:t>inestética.</w:t>
      </w:r>
      <w:r>
        <w:rPr>
          <w:spacing w:val="-7"/>
        </w:rPr>
        <w:t xml:space="preserve"> </w:t>
      </w:r>
      <w:r>
        <w:t>Proporciona</w:t>
      </w:r>
      <w:r>
        <w:rPr>
          <w:spacing w:val="-10"/>
        </w:rPr>
        <w:t xml:space="preserve"> </w:t>
      </w:r>
      <w:r>
        <w:t>aparecimentos</w:t>
      </w:r>
      <w:r>
        <w:rPr>
          <w:spacing w:val="-11"/>
        </w:rPr>
        <w:t xml:space="preserve"> </w:t>
      </w:r>
      <w:r>
        <w:t>clínicos</w:t>
      </w:r>
      <w:r>
        <w:rPr>
          <w:spacing w:val="-11"/>
        </w:rPr>
        <w:t xml:space="preserve"> </w:t>
      </w:r>
      <w:r>
        <w:t>tais</w:t>
      </w:r>
      <w:r>
        <w:rPr>
          <w:spacing w:val="-11"/>
        </w:rPr>
        <w:t xml:space="preserve"> </w:t>
      </w:r>
      <w:r>
        <w:t>como</w:t>
      </w:r>
      <w:r>
        <w:rPr>
          <w:spacing w:val="-5"/>
        </w:rPr>
        <w:t xml:space="preserve"> </w:t>
      </w:r>
      <w:r>
        <w:t>o</w:t>
      </w:r>
      <w:r>
        <w:rPr>
          <w:spacing w:val="-4"/>
        </w:rPr>
        <w:t xml:space="preserve"> </w:t>
      </w:r>
      <w:r>
        <w:t xml:space="preserve">surgimento de lesões marrom claro </w:t>
      </w:r>
      <w:r>
        <w:rPr>
          <w:spacing w:val="-3"/>
        </w:rPr>
        <w:t xml:space="preserve">na face, </w:t>
      </w:r>
      <w:r>
        <w:t xml:space="preserve">principalmente nas regiões da testa, </w:t>
      </w:r>
      <w:r>
        <w:rPr>
          <w:spacing w:val="-3"/>
        </w:rPr>
        <w:t xml:space="preserve">na </w:t>
      </w:r>
      <w:r>
        <w:t xml:space="preserve">malar, </w:t>
      </w:r>
      <w:r>
        <w:rPr>
          <w:spacing w:val="-3"/>
        </w:rPr>
        <w:t xml:space="preserve">no </w:t>
      </w:r>
      <w:r>
        <w:t xml:space="preserve">nariz, superior ao </w:t>
      </w:r>
      <w:r>
        <w:rPr>
          <w:spacing w:val="-4"/>
        </w:rPr>
        <w:t xml:space="preserve">lábio </w:t>
      </w:r>
      <w:r>
        <w:t xml:space="preserve">e nas têmporas (MIOT </w:t>
      </w:r>
      <w:r>
        <w:rPr>
          <w:spacing w:val="-3"/>
        </w:rPr>
        <w:t xml:space="preserve">et </w:t>
      </w:r>
      <w:r>
        <w:t>al.,</w:t>
      </w:r>
      <w:r>
        <w:rPr>
          <w:spacing w:val="31"/>
        </w:rPr>
        <w:t xml:space="preserve"> </w:t>
      </w:r>
      <w:r>
        <w:t>2009).</w:t>
      </w:r>
    </w:p>
    <w:p w14:paraId="01101764" w14:textId="77777777" w:rsidR="003E78A4" w:rsidRDefault="003E78A4" w:rsidP="003E78A4">
      <w:pPr>
        <w:pStyle w:val="Corpodetexto"/>
        <w:spacing w:line="360" w:lineRule="auto"/>
        <w:ind w:left="260" w:right="244" w:firstLine="591"/>
        <w:jc w:val="both"/>
      </w:pPr>
      <w:r>
        <w:t>A</w:t>
      </w:r>
      <w:r>
        <w:rPr>
          <w:spacing w:val="-22"/>
        </w:rPr>
        <w:t xml:space="preserve"> </w:t>
      </w:r>
      <w:r>
        <w:t>prevalência</w:t>
      </w:r>
      <w:r>
        <w:rPr>
          <w:spacing w:val="-16"/>
        </w:rPr>
        <w:t xml:space="preserve"> </w:t>
      </w:r>
      <w:r>
        <w:t>do</w:t>
      </w:r>
      <w:r>
        <w:rPr>
          <w:spacing w:val="-7"/>
        </w:rPr>
        <w:t xml:space="preserve"> </w:t>
      </w:r>
      <w:r>
        <w:t>melasma</w:t>
      </w:r>
      <w:r>
        <w:rPr>
          <w:spacing w:val="-17"/>
        </w:rPr>
        <w:t xml:space="preserve"> </w:t>
      </w:r>
      <w:r>
        <w:t>ainda</w:t>
      </w:r>
      <w:r>
        <w:rPr>
          <w:spacing w:val="-16"/>
        </w:rPr>
        <w:t xml:space="preserve"> </w:t>
      </w:r>
      <w:r>
        <w:t>é</w:t>
      </w:r>
      <w:r>
        <w:rPr>
          <w:spacing w:val="-16"/>
        </w:rPr>
        <w:t xml:space="preserve"> </w:t>
      </w:r>
      <w:r>
        <w:t>desconhecida,</w:t>
      </w:r>
      <w:r>
        <w:rPr>
          <w:spacing w:val="-10"/>
        </w:rPr>
        <w:t xml:space="preserve"> </w:t>
      </w:r>
      <w:r>
        <w:t>mas</w:t>
      </w:r>
      <w:r>
        <w:rPr>
          <w:spacing w:val="-19"/>
        </w:rPr>
        <w:t xml:space="preserve"> </w:t>
      </w:r>
      <w:r>
        <w:t>alguns</w:t>
      </w:r>
      <w:r>
        <w:rPr>
          <w:spacing w:val="-18"/>
        </w:rPr>
        <w:t xml:space="preserve"> </w:t>
      </w:r>
      <w:r>
        <w:t>estudos</w:t>
      </w:r>
      <w:r>
        <w:rPr>
          <w:spacing w:val="-18"/>
        </w:rPr>
        <w:t xml:space="preserve"> </w:t>
      </w:r>
      <w:r>
        <w:t xml:space="preserve">realizados mostram que 4% a 10% </w:t>
      </w:r>
      <w:r>
        <w:rPr>
          <w:spacing w:val="-3"/>
        </w:rPr>
        <w:t xml:space="preserve">na </w:t>
      </w:r>
      <w:r>
        <w:t xml:space="preserve">América Latina, e ocorre um aumento de 50% em mulheres grávidas, e ocorre em uma pequena parte dos homens 10%. Além disso, ocorre principalmente nas mulheres </w:t>
      </w:r>
      <w:r>
        <w:rPr>
          <w:spacing w:val="2"/>
        </w:rPr>
        <w:t xml:space="preserve">com </w:t>
      </w:r>
      <w:r>
        <w:t xml:space="preserve">uma </w:t>
      </w:r>
      <w:r>
        <w:rPr>
          <w:spacing w:val="-3"/>
        </w:rPr>
        <w:t xml:space="preserve">idade </w:t>
      </w:r>
      <w:r>
        <w:t>de 35 a 55 anos e nas mulheres asiáticas e latinas (MAZON,</w:t>
      </w:r>
      <w:r>
        <w:rPr>
          <w:spacing w:val="3"/>
        </w:rPr>
        <w:t xml:space="preserve"> </w:t>
      </w:r>
      <w:r>
        <w:t>2017).</w:t>
      </w:r>
    </w:p>
    <w:p w14:paraId="61EDA77A" w14:textId="77777777" w:rsidR="00CD65CD" w:rsidRDefault="00CD65CD" w:rsidP="00CD65CD">
      <w:pPr>
        <w:pStyle w:val="Corpodetexto"/>
        <w:spacing w:line="360" w:lineRule="auto"/>
        <w:ind w:left="260" w:right="240" w:firstLine="591"/>
        <w:jc w:val="both"/>
      </w:pPr>
      <w:r>
        <w:t xml:space="preserve">Aborda com </w:t>
      </w:r>
      <w:r>
        <w:rPr>
          <w:spacing w:val="-3"/>
        </w:rPr>
        <w:t xml:space="preserve">maior </w:t>
      </w:r>
      <w:r>
        <w:t>presença nas mulheres em idade reprodutiva, acontecendo raramente antes da adolescência, podendo ocorrer em todos os fototipos de pele, principalmente</w:t>
      </w:r>
      <w:r>
        <w:rPr>
          <w:spacing w:val="-16"/>
        </w:rPr>
        <w:t xml:space="preserve"> </w:t>
      </w:r>
      <w:r>
        <w:t>os</w:t>
      </w:r>
      <w:r>
        <w:rPr>
          <w:spacing w:val="-13"/>
        </w:rPr>
        <w:t xml:space="preserve"> </w:t>
      </w:r>
      <w:r>
        <w:rPr>
          <w:spacing w:val="-3"/>
        </w:rPr>
        <w:t>mais</w:t>
      </w:r>
      <w:r>
        <w:rPr>
          <w:spacing w:val="-13"/>
        </w:rPr>
        <w:t xml:space="preserve"> </w:t>
      </w:r>
      <w:r>
        <w:t>elevados,</w:t>
      </w:r>
      <w:r>
        <w:rPr>
          <w:spacing w:val="-9"/>
        </w:rPr>
        <w:t xml:space="preserve"> </w:t>
      </w:r>
      <w:r>
        <w:t>variando</w:t>
      </w:r>
      <w:r>
        <w:rPr>
          <w:spacing w:val="-6"/>
        </w:rPr>
        <w:t xml:space="preserve"> </w:t>
      </w:r>
      <w:r>
        <w:t>de</w:t>
      </w:r>
      <w:r>
        <w:rPr>
          <w:spacing w:val="-12"/>
        </w:rPr>
        <w:t xml:space="preserve"> </w:t>
      </w:r>
      <w:r>
        <w:t>acordo</w:t>
      </w:r>
      <w:r>
        <w:rPr>
          <w:spacing w:val="-11"/>
        </w:rPr>
        <w:t xml:space="preserve"> </w:t>
      </w:r>
      <w:r>
        <w:t>com</w:t>
      </w:r>
      <w:r>
        <w:rPr>
          <w:spacing w:val="-20"/>
        </w:rPr>
        <w:t xml:space="preserve"> </w:t>
      </w:r>
      <w:r>
        <w:t>cada</w:t>
      </w:r>
      <w:r>
        <w:rPr>
          <w:spacing w:val="-12"/>
        </w:rPr>
        <w:t xml:space="preserve"> </w:t>
      </w:r>
      <w:r>
        <w:t>região</w:t>
      </w:r>
      <w:r>
        <w:rPr>
          <w:spacing w:val="-6"/>
        </w:rPr>
        <w:t xml:space="preserve"> </w:t>
      </w:r>
      <w:r>
        <w:t>sendo</w:t>
      </w:r>
      <w:r>
        <w:rPr>
          <w:spacing w:val="-2"/>
        </w:rPr>
        <w:t xml:space="preserve"> </w:t>
      </w:r>
      <w:r>
        <w:rPr>
          <w:spacing w:val="-3"/>
        </w:rPr>
        <w:t>mais</w:t>
      </w:r>
      <w:r>
        <w:rPr>
          <w:spacing w:val="-13"/>
        </w:rPr>
        <w:t xml:space="preserve"> </w:t>
      </w:r>
      <w:r>
        <w:t>comum em regiões mais quentes. (RIBEIRO, 2010; MATOS; CAVALCANTI,</w:t>
      </w:r>
      <w:r>
        <w:rPr>
          <w:spacing w:val="-8"/>
        </w:rPr>
        <w:t xml:space="preserve"> </w:t>
      </w:r>
      <w:r>
        <w:t>2009).</w:t>
      </w:r>
    </w:p>
    <w:p w14:paraId="19F4DA66" w14:textId="77777777" w:rsidR="00316BB6" w:rsidRDefault="00316BB6" w:rsidP="00316BB6">
      <w:pPr>
        <w:pStyle w:val="Corpodetexto"/>
        <w:spacing w:before="210" w:line="360" w:lineRule="auto"/>
        <w:ind w:left="260" w:right="231" w:firstLine="591"/>
        <w:jc w:val="both"/>
      </w:pPr>
      <w:r>
        <w:t>O melasma ocorre geralmente no início da gestação, principalmente durante o primeiro trimestre, podendo acometer também homens, mulheres que fazem o uso de pílulas contraceptivas, ou seja, não ocorre somente durante o período estacional, outros fatores também podem ocasionar (PURIM; AVELAR, 2012).</w:t>
      </w:r>
    </w:p>
    <w:p w14:paraId="616B4203" w14:textId="77777777" w:rsidR="00316BB6" w:rsidRPr="00C56277" w:rsidRDefault="00316BB6" w:rsidP="00316BB6">
      <w:pPr>
        <w:pStyle w:val="Corpodetexto"/>
        <w:spacing w:before="1" w:line="360" w:lineRule="auto"/>
        <w:ind w:left="260" w:right="242" w:firstLine="591"/>
        <w:jc w:val="both"/>
      </w:pPr>
      <w:r>
        <w:t>O diagnóstico é realizado feito de acordo com a profundidade do pigmento melânico,</w:t>
      </w:r>
      <w:r>
        <w:rPr>
          <w:spacing w:val="-11"/>
        </w:rPr>
        <w:t xml:space="preserve"> </w:t>
      </w:r>
      <w:r>
        <w:t>podendo</w:t>
      </w:r>
      <w:r>
        <w:rPr>
          <w:spacing w:val="-13"/>
        </w:rPr>
        <w:t xml:space="preserve"> </w:t>
      </w:r>
      <w:r>
        <w:t>ser</w:t>
      </w:r>
      <w:r>
        <w:rPr>
          <w:spacing w:val="-11"/>
        </w:rPr>
        <w:t xml:space="preserve"> </w:t>
      </w:r>
      <w:r>
        <w:t>através</w:t>
      </w:r>
      <w:r>
        <w:rPr>
          <w:spacing w:val="-15"/>
        </w:rPr>
        <w:t xml:space="preserve"> </w:t>
      </w:r>
      <w:r>
        <w:t>da</w:t>
      </w:r>
      <w:r>
        <w:rPr>
          <w:spacing w:val="-14"/>
        </w:rPr>
        <w:t xml:space="preserve"> </w:t>
      </w:r>
      <w:r>
        <w:t>lâmpada</w:t>
      </w:r>
      <w:r>
        <w:rPr>
          <w:spacing w:val="-13"/>
        </w:rPr>
        <w:t xml:space="preserve"> </w:t>
      </w:r>
      <w:r>
        <w:t>de</w:t>
      </w:r>
      <w:r>
        <w:rPr>
          <w:spacing w:val="-14"/>
        </w:rPr>
        <w:t xml:space="preserve"> </w:t>
      </w:r>
      <w:r>
        <w:t>wood,</w:t>
      </w:r>
      <w:r>
        <w:rPr>
          <w:spacing w:val="-11"/>
        </w:rPr>
        <w:t xml:space="preserve"> </w:t>
      </w:r>
      <w:r>
        <w:t>definindo</w:t>
      </w:r>
      <w:r>
        <w:rPr>
          <w:spacing w:val="-8"/>
        </w:rPr>
        <w:t xml:space="preserve"> </w:t>
      </w:r>
      <w:r>
        <w:t>o</w:t>
      </w:r>
      <w:r>
        <w:rPr>
          <w:spacing w:val="-13"/>
        </w:rPr>
        <w:t xml:space="preserve"> </w:t>
      </w:r>
      <w:r>
        <w:t>melasma</w:t>
      </w:r>
      <w:r>
        <w:rPr>
          <w:spacing w:val="-14"/>
        </w:rPr>
        <w:t xml:space="preserve"> </w:t>
      </w:r>
      <w:r>
        <w:t>em</w:t>
      </w:r>
      <w:r>
        <w:rPr>
          <w:spacing w:val="-21"/>
        </w:rPr>
        <w:t xml:space="preserve"> </w:t>
      </w:r>
      <w:r>
        <w:t>epidérmico, dérmico, misto ou indefinido, sendo que o mais frequente é o epidérmico, pois a deposição de melanina é bem maior nas camadas suprabasais e basal. (MATOS; CAVALCANTI,</w:t>
      </w:r>
      <w:r>
        <w:rPr>
          <w:spacing w:val="3"/>
        </w:rPr>
        <w:t xml:space="preserve"> </w:t>
      </w:r>
      <w:r>
        <w:lastRenderedPageBreak/>
        <w:t>2009).</w:t>
      </w:r>
      <w:bookmarkStart w:id="1" w:name="_bookmark8"/>
      <w:bookmarkEnd w:id="1"/>
    </w:p>
    <w:p w14:paraId="6AD04773" w14:textId="77777777" w:rsidR="00316BB6" w:rsidRDefault="00316BB6" w:rsidP="00316BB6">
      <w:pPr>
        <w:pStyle w:val="Corpodetexto"/>
        <w:spacing w:line="360" w:lineRule="auto"/>
        <w:ind w:left="260" w:right="236" w:firstLine="591"/>
        <w:jc w:val="both"/>
      </w:pPr>
      <w:r>
        <w:t>Os tipos de pele são analisados através do grau de lubrificação, cor da pele e hidratação. A pele normal é classificada de acordo com sua suavidade, textura lisa e flexível, a pele oleosa é brilhante e gordurosa pois tem um aumento das secreções sebáceas e sudoríparas, na pele seca apresenta pouca hidratação e a pele mista tem áreas oleosas e áreas secas. (HERRERA et al., 2015)</w:t>
      </w:r>
    </w:p>
    <w:p w14:paraId="5352093A" w14:textId="77777777" w:rsidR="00316BB6" w:rsidRDefault="00316BB6" w:rsidP="00316BB6">
      <w:pPr>
        <w:pStyle w:val="Corpodetexto"/>
        <w:spacing w:before="4" w:line="360" w:lineRule="auto"/>
        <w:ind w:left="260" w:right="238" w:firstLine="591"/>
        <w:jc w:val="both"/>
      </w:pPr>
      <w:r>
        <w:t>Em</w:t>
      </w:r>
      <w:r>
        <w:rPr>
          <w:spacing w:val="-14"/>
        </w:rPr>
        <w:t xml:space="preserve"> </w:t>
      </w:r>
      <w:r>
        <w:t>relação sensibilidade</w:t>
      </w:r>
      <w:r>
        <w:rPr>
          <w:spacing w:val="-6"/>
        </w:rPr>
        <w:t xml:space="preserve"> </w:t>
      </w:r>
      <w:r>
        <w:t>da</w:t>
      </w:r>
      <w:r>
        <w:rPr>
          <w:spacing w:val="-6"/>
        </w:rPr>
        <w:t xml:space="preserve"> </w:t>
      </w:r>
      <w:r>
        <w:t>pele</w:t>
      </w:r>
      <w:r>
        <w:rPr>
          <w:spacing w:val="-6"/>
        </w:rPr>
        <w:t xml:space="preserve"> </w:t>
      </w:r>
      <w:r>
        <w:t>com</w:t>
      </w:r>
      <w:r>
        <w:rPr>
          <w:spacing w:val="-14"/>
        </w:rPr>
        <w:t xml:space="preserve"> </w:t>
      </w:r>
      <w:r>
        <w:t>o sol</w:t>
      </w:r>
      <w:r>
        <w:rPr>
          <w:spacing w:val="-14"/>
        </w:rPr>
        <w:t xml:space="preserve"> </w:t>
      </w:r>
      <w:r>
        <w:t>é</w:t>
      </w:r>
      <w:r>
        <w:rPr>
          <w:spacing w:val="-6"/>
        </w:rPr>
        <w:t xml:space="preserve"> </w:t>
      </w:r>
      <w:r>
        <w:t>baseada de</w:t>
      </w:r>
      <w:r>
        <w:rPr>
          <w:spacing w:val="-6"/>
        </w:rPr>
        <w:t xml:space="preserve"> </w:t>
      </w:r>
      <w:r>
        <w:t>acordo</w:t>
      </w:r>
      <w:r>
        <w:rPr>
          <w:spacing w:val="-5"/>
        </w:rPr>
        <w:t xml:space="preserve"> </w:t>
      </w:r>
      <w:r>
        <w:t>com</w:t>
      </w:r>
      <w:r>
        <w:rPr>
          <w:spacing w:val="-13"/>
        </w:rPr>
        <w:t xml:space="preserve"> </w:t>
      </w:r>
      <w:r>
        <w:t xml:space="preserve">o fototipo, fototipo cutâneo I a </w:t>
      </w:r>
      <w:r>
        <w:rPr>
          <w:spacing w:val="-3"/>
        </w:rPr>
        <w:t xml:space="preserve">pele </w:t>
      </w:r>
      <w:r>
        <w:t xml:space="preserve">clara, fototipo II, </w:t>
      </w:r>
      <w:r>
        <w:rPr>
          <w:spacing w:val="-3"/>
        </w:rPr>
        <w:t xml:space="preserve">pele </w:t>
      </w:r>
      <w:r>
        <w:t xml:space="preserve">clara sensíveis ao </w:t>
      </w:r>
      <w:r>
        <w:rPr>
          <w:spacing w:val="-3"/>
        </w:rPr>
        <w:t xml:space="preserve">sol, </w:t>
      </w:r>
      <w:r>
        <w:t xml:space="preserve">fototipo III pele branca que pigmenta moderadamente e sensível ao </w:t>
      </w:r>
      <w:r>
        <w:rPr>
          <w:spacing w:val="-3"/>
        </w:rPr>
        <w:t xml:space="preserve">sol, </w:t>
      </w:r>
      <w:r>
        <w:t>fototipo IV pele morena pouco sensível</w:t>
      </w:r>
      <w:r>
        <w:rPr>
          <w:spacing w:val="-10"/>
        </w:rPr>
        <w:t xml:space="preserve"> </w:t>
      </w:r>
      <w:r>
        <w:t>ao</w:t>
      </w:r>
      <w:r>
        <w:rPr>
          <w:spacing w:val="-1"/>
        </w:rPr>
        <w:t xml:space="preserve"> </w:t>
      </w:r>
      <w:r>
        <w:t>sol</w:t>
      </w:r>
      <w:r>
        <w:rPr>
          <w:spacing w:val="-14"/>
        </w:rPr>
        <w:t xml:space="preserve"> </w:t>
      </w:r>
      <w:r>
        <w:t>e</w:t>
      </w:r>
      <w:r>
        <w:rPr>
          <w:spacing w:val="-7"/>
        </w:rPr>
        <w:t xml:space="preserve"> </w:t>
      </w:r>
      <w:r>
        <w:t>que</w:t>
      </w:r>
      <w:r>
        <w:rPr>
          <w:spacing w:val="-6"/>
        </w:rPr>
        <w:t xml:space="preserve"> </w:t>
      </w:r>
      <w:r>
        <w:t>sempre</w:t>
      </w:r>
      <w:r>
        <w:rPr>
          <w:spacing w:val="-7"/>
        </w:rPr>
        <w:t xml:space="preserve"> </w:t>
      </w:r>
      <w:r>
        <w:t>ocorre</w:t>
      </w:r>
      <w:r>
        <w:rPr>
          <w:spacing w:val="-7"/>
        </w:rPr>
        <w:t xml:space="preserve"> </w:t>
      </w:r>
      <w:r>
        <w:t>a</w:t>
      </w:r>
      <w:r>
        <w:rPr>
          <w:spacing w:val="-11"/>
        </w:rPr>
        <w:t xml:space="preserve"> </w:t>
      </w:r>
      <w:r>
        <w:t>pigmentação,</w:t>
      </w:r>
      <w:r>
        <w:rPr>
          <w:spacing w:val="-8"/>
        </w:rPr>
        <w:t xml:space="preserve"> </w:t>
      </w:r>
      <w:r>
        <w:t>foto</w:t>
      </w:r>
      <w:r>
        <w:rPr>
          <w:spacing w:val="-9"/>
        </w:rPr>
        <w:t xml:space="preserve"> </w:t>
      </w:r>
      <w:r>
        <w:t>tipo</w:t>
      </w:r>
      <w:r>
        <w:rPr>
          <w:spacing w:val="-1"/>
        </w:rPr>
        <w:t xml:space="preserve"> </w:t>
      </w:r>
      <w:r>
        <w:t>V</w:t>
      </w:r>
      <w:r>
        <w:rPr>
          <w:spacing w:val="-6"/>
        </w:rPr>
        <w:t xml:space="preserve"> </w:t>
      </w:r>
      <w:r>
        <w:rPr>
          <w:spacing w:val="-3"/>
        </w:rPr>
        <w:t>pele</w:t>
      </w:r>
      <w:r>
        <w:rPr>
          <w:spacing w:val="-1"/>
        </w:rPr>
        <w:t xml:space="preserve"> </w:t>
      </w:r>
      <w:r>
        <w:t>morena</w:t>
      </w:r>
      <w:r>
        <w:rPr>
          <w:spacing w:val="-7"/>
        </w:rPr>
        <w:t xml:space="preserve"> </w:t>
      </w:r>
      <w:r>
        <w:t>escura</w:t>
      </w:r>
      <w:r>
        <w:rPr>
          <w:spacing w:val="-7"/>
        </w:rPr>
        <w:t xml:space="preserve"> </w:t>
      </w:r>
      <w:r>
        <w:t xml:space="preserve">pouco sensível ao </w:t>
      </w:r>
      <w:r>
        <w:rPr>
          <w:spacing w:val="-3"/>
        </w:rPr>
        <w:t xml:space="preserve">sol, </w:t>
      </w:r>
      <w:r>
        <w:rPr>
          <w:spacing w:val="-4"/>
        </w:rPr>
        <w:t xml:space="preserve">mas </w:t>
      </w:r>
      <w:r>
        <w:t xml:space="preserve">sempre pigmenta, foto tipo IV a </w:t>
      </w:r>
      <w:r>
        <w:rPr>
          <w:spacing w:val="-3"/>
        </w:rPr>
        <w:t xml:space="preserve">pele </w:t>
      </w:r>
      <w:r>
        <w:t>negra e sempre pigmenta (PURIM,</w:t>
      </w:r>
      <w:r>
        <w:rPr>
          <w:spacing w:val="3"/>
        </w:rPr>
        <w:t xml:space="preserve"> </w:t>
      </w:r>
      <w:r>
        <w:t>2012).</w:t>
      </w:r>
    </w:p>
    <w:p w14:paraId="0D38D90E" w14:textId="77777777" w:rsidR="00316BB6" w:rsidRDefault="00316BB6" w:rsidP="00316BB6">
      <w:pPr>
        <w:pStyle w:val="Corpodetexto"/>
        <w:spacing w:line="360" w:lineRule="auto"/>
        <w:ind w:left="260" w:right="234" w:firstLine="591"/>
        <w:jc w:val="both"/>
      </w:pPr>
      <w:r>
        <w:t xml:space="preserve">É importante realizar uma investigação sobre os hábitos de vida e exposição </w:t>
      </w:r>
      <w:r>
        <w:rPr>
          <w:spacing w:val="-3"/>
        </w:rPr>
        <w:t xml:space="preserve">ao </w:t>
      </w:r>
      <w:r>
        <w:t>sol</w:t>
      </w:r>
      <w:r>
        <w:rPr>
          <w:spacing w:val="-15"/>
        </w:rPr>
        <w:t xml:space="preserve"> </w:t>
      </w:r>
      <w:r>
        <w:t>durante</w:t>
      </w:r>
      <w:r>
        <w:rPr>
          <w:spacing w:val="-7"/>
        </w:rPr>
        <w:t xml:space="preserve"> </w:t>
      </w:r>
      <w:r>
        <w:t>a</w:t>
      </w:r>
      <w:r>
        <w:rPr>
          <w:spacing w:val="-7"/>
        </w:rPr>
        <w:t xml:space="preserve"> </w:t>
      </w:r>
      <w:r>
        <w:t>gestação,</w:t>
      </w:r>
      <w:r>
        <w:rPr>
          <w:spacing w:val="-13"/>
        </w:rPr>
        <w:t xml:space="preserve"> </w:t>
      </w:r>
      <w:r>
        <w:t>o</w:t>
      </w:r>
      <w:r>
        <w:rPr>
          <w:spacing w:val="-1"/>
        </w:rPr>
        <w:t xml:space="preserve"> </w:t>
      </w:r>
      <w:r>
        <w:rPr>
          <w:spacing w:val="-3"/>
        </w:rPr>
        <w:t>uso</w:t>
      </w:r>
      <w:r>
        <w:rPr>
          <w:spacing w:val="-1"/>
        </w:rPr>
        <w:t xml:space="preserve"> </w:t>
      </w:r>
      <w:r>
        <w:t>de</w:t>
      </w:r>
      <w:r>
        <w:rPr>
          <w:spacing w:val="-12"/>
        </w:rPr>
        <w:t xml:space="preserve"> </w:t>
      </w:r>
      <w:r>
        <w:t>fotoproteção</w:t>
      </w:r>
      <w:r>
        <w:rPr>
          <w:spacing w:val="-6"/>
        </w:rPr>
        <w:t xml:space="preserve"> </w:t>
      </w:r>
      <w:r>
        <w:t>como</w:t>
      </w:r>
      <w:r>
        <w:rPr>
          <w:spacing w:val="-6"/>
        </w:rPr>
        <w:t xml:space="preserve"> </w:t>
      </w:r>
      <w:r>
        <w:t>chapéus</w:t>
      </w:r>
      <w:r>
        <w:rPr>
          <w:spacing w:val="-8"/>
        </w:rPr>
        <w:t xml:space="preserve"> </w:t>
      </w:r>
      <w:r>
        <w:t>e</w:t>
      </w:r>
      <w:r>
        <w:rPr>
          <w:spacing w:val="-7"/>
        </w:rPr>
        <w:t xml:space="preserve"> </w:t>
      </w:r>
      <w:r>
        <w:t>bonés, frequência</w:t>
      </w:r>
      <w:r>
        <w:rPr>
          <w:spacing w:val="-7"/>
        </w:rPr>
        <w:t xml:space="preserve"> </w:t>
      </w:r>
      <w:r>
        <w:t>e</w:t>
      </w:r>
      <w:r>
        <w:rPr>
          <w:spacing w:val="-2"/>
        </w:rPr>
        <w:t xml:space="preserve"> </w:t>
      </w:r>
      <w:r>
        <w:t xml:space="preserve">horário de exposição ao </w:t>
      </w:r>
      <w:r>
        <w:rPr>
          <w:spacing w:val="-3"/>
        </w:rPr>
        <w:t xml:space="preserve">sol, </w:t>
      </w:r>
      <w:r>
        <w:t>o uso de fotoprotetor, além de receber informações durante o pré- natal em relação aos riscos da exposição solar (PURIM,</w:t>
      </w:r>
      <w:r>
        <w:rPr>
          <w:spacing w:val="1"/>
        </w:rPr>
        <w:t xml:space="preserve"> </w:t>
      </w:r>
      <w:r>
        <w:t>2012).</w:t>
      </w:r>
    </w:p>
    <w:p w14:paraId="1B5AED27" w14:textId="77777777" w:rsidR="006C55A6" w:rsidRDefault="00B76325" w:rsidP="006C55A6">
      <w:pPr>
        <w:pStyle w:val="Corpodetexto"/>
        <w:spacing w:line="360" w:lineRule="auto"/>
        <w:ind w:left="260" w:right="236" w:firstLine="591"/>
        <w:jc w:val="both"/>
      </w:pPr>
      <w:r>
        <w:t>A lâmpada de Wood é um exame que mostra os seguintes tipos de melasma:</w:t>
      </w:r>
      <w:r w:rsidR="006C55A6">
        <w:t xml:space="preserve"> </w:t>
      </w:r>
      <w:r w:rsidR="006C55A6">
        <w:t>epidérmico:</w:t>
      </w:r>
      <w:r w:rsidR="006C55A6">
        <w:rPr>
          <w:spacing w:val="-11"/>
        </w:rPr>
        <w:t xml:space="preserve"> </w:t>
      </w:r>
      <w:r w:rsidR="006C55A6">
        <w:t>onde</w:t>
      </w:r>
      <w:r w:rsidR="006C55A6">
        <w:rPr>
          <w:spacing w:val="-11"/>
        </w:rPr>
        <w:t xml:space="preserve"> </w:t>
      </w:r>
      <w:r w:rsidR="006C55A6">
        <w:t>os</w:t>
      </w:r>
      <w:r w:rsidR="006C55A6">
        <w:rPr>
          <w:spacing w:val="-9"/>
        </w:rPr>
        <w:t xml:space="preserve"> </w:t>
      </w:r>
      <w:r w:rsidR="006C55A6">
        <w:t>excessos</w:t>
      </w:r>
      <w:r w:rsidR="006C55A6">
        <w:rPr>
          <w:spacing w:val="-9"/>
        </w:rPr>
        <w:t xml:space="preserve"> </w:t>
      </w:r>
      <w:r w:rsidR="006C55A6">
        <w:t>de</w:t>
      </w:r>
      <w:r w:rsidR="006C55A6">
        <w:rPr>
          <w:spacing w:val="-8"/>
        </w:rPr>
        <w:t xml:space="preserve"> </w:t>
      </w:r>
      <w:r w:rsidR="006C55A6">
        <w:t>melanina</w:t>
      </w:r>
      <w:r w:rsidR="006C55A6">
        <w:rPr>
          <w:spacing w:val="-8"/>
        </w:rPr>
        <w:t xml:space="preserve"> </w:t>
      </w:r>
      <w:r w:rsidR="006C55A6">
        <w:t>são nas</w:t>
      </w:r>
      <w:r w:rsidR="006C55A6">
        <w:rPr>
          <w:spacing w:val="-9"/>
        </w:rPr>
        <w:t xml:space="preserve"> </w:t>
      </w:r>
      <w:r w:rsidR="006C55A6">
        <w:t>regiões</w:t>
      </w:r>
      <w:r w:rsidR="006C55A6">
        <w:rPr>
          <w:spacing w:val="-9"/>
        </w:rPr>
        <w:t xml:space="preserve"> </w:t>
      </w:r>
      <w:r w:rsidR="006C55A6">
        <w:t>basal</w:t>
      </w:r>
      <w:r w:rsidR="006C55A6">
        <w:rPr>
          <w:spacing w:val="-11"/>
        </w:rPr>
        <w:t xml:space="preserve"> </w:t>
      </w:r>
      <w:r w:rsidR="006C55A6">
        <w:t>e</w:t>
      </w:r>
      <w:r w:rsidR="006C55A6">
        <w:rPr>
          <w:spacing w:val="-8"/>
        </w:rPr>
        <w:t xml:space="preserve"> </w:t>
      </w:r>
      <w:r w:rsidR="006C55A6">
        <w:t>suprabasal,</w:t>
      </w:r>
      <w:r w:rsidR="006C55A6">
        <w:rPr>
          <w:spacing w:val="-5"/>
        </w:rPr>
        <w:t xml:space="preserve"> </w:t>
      </w:r>
      <w:r w:rsidR="006C55A6">
        <w:t>dérmico:</w:t>
      </w:r>
      <w:r w:rsidR="006C55A6">
        <w:rPr>
          <w:spacing w:val="-6"/>
        </w:rPr>
        <w:t xml:space="preserve"> </w:t>
      </w:r>
      <w:r w:rsidR="006C55A6">
        <w:t xml:space="preserve">O depósito de melanina ocorre tanto </w:t>
      </w:r>
      <w:r w:rsidR="006C55A6">
        <w:rPr>
          <w:spacing w:val="-3"/>
        </w:rPr>
        <w:t xml:space="preserve">na </w:t>
      </w:r>
      <w:r w:rsidR="006C55A6">
        <w:t xml:space="preserve">derme como </w:t>
      </w:r>
      <w:r w:rsidR="006C55A6">
        <w:rPr>
          <w:spacing w:val="-3"/>
        </w:rPr>
        <w:t xml:space="preserve">na </w:t>
      </w:r>
      <w:r w:rsidR="006C55A6">
        <w:t>epiderme, o aumento da coloração é</w:t>
      </w:r>
      <w:r w:rsidR="006C55A6">
        <w:rPr>
          <w:spacing w:val="-11"/>
        </w:rPr>
        <w:t xml:space="preserve"> </w:t>
      </w:r>
      <w:r w:rsidR="006C55A6">
        <w:t>visto</w:t>
      </w:r>
      <w:r w:rsidR="006C55A6">
        <w:rPr>
          <w:spacing w:val="-5"/>
        </w:rPr>
        <w:t xml:space="preserve"> </w:t>
      </w:r>
      <w:r w:rsidR="006C55A6">
        <w:t>em</w:t>
      </w:r>
      <w:r w:rsidR="006C55A6">
        <w:rPr>
          <w:spacing w:val="-18"/>
        </w:rPr>
        <w:t xml:space="preserve"> </w:t>
      </w:r>
      <w:r w:rsidR="006C55A6">
        <w:t>apenas</w:t>
      </w:r>
      <w:r w:rsidR="006C55A6">
        <w:rPr>
          <w:spacing w:val="-11"/>
        </w:rPr>
        <w:t xml:space="preserve"> </w:t>
      </w:r>
      <w:r w:rsidR="006C55A6">
        <w:t>alguns</w:t>
      </w:r>
      <w:r w:rsidR="006C55A6">
        <w:rPr>
          <w:spacing w:val="-7"/>
        </w:rPr>
        <w:t xml:space="preserve"> </w:t>
      </w:r>
      <w:r w:rsidR="006C55A6">
        <w:t>locais.</w:t>
      </w:r>
      <w:r w:rsidR="006C55A6">
        <w:rPr>
          <w:spacing w:val="-3"/>
        </w:rPr>
        <w:t xml:space="preserve"> </w:t>
      </w:r>
      <w:r w:rsidR="006C55A6">
        <w:t>Alguns</w:t>
      </w:r>
      <w:r w:rsidR="006C55A6">
        <w:rPr>
          <w:spacing w:val="-11"/>
        </w:rPr>
        <w:t xml:space="preserve"> </w:t>
      </w:r>
      <w:r w:rsidR="006C55A6">
        <w:t>ainda</w:t>
      </w:r>
      <w:r w:rsidR="006C55A6">
        <w:rPr>
          <w:spacing w:val="-11"/>
        </w:rPr>
        <w:t xml:space="preserve"> </w:t>
      </w:r>
      <w:r w:rsidR="006C55A6">
        <w:t>relatam</w:t>
      </w:r>
      <w:r w:rsidR="006C55A6">
        <w:rPr>
          <w:spacing w:val="-18"/>
        </w:rPr>
        <w:t xml:space="preserve"> </w:t>
      </w:r>
      <w:r w:rsidR="006C55A6">
        <w:t>um</w:t>
      </w:r>
      <w:r w:rsidR="006C55A6">
        <w:rPr>
          <w:spacing w:val="-18"/>
        </w:rPr>
        <w:t xml:space="preserve"> </w:t>
      </w:r>
      <w:r w:rsidR="006C55A6">
        <w:t>quarto</w:t>
      </w:r>
      <w:r w:rsidR="006C55A6">
        <w:rPr>
          <w:spacing w:val="-10"/>
        </w:rPr>
        <w:t xml:space="preserve"> </w:t>
      </w:r>
      <w:r w:rsidR="006C55A6">
        <w:t>tipo</w:t>
      </w:r>
      <w:r w:rsidR="006C55A6">
        <w:rPr>
          <w:spacing w:val="-4"/>
        </w:rPr>
        <w:t xml:space="preserve"> </w:t>
      </w:r>
      <w:r w:rsidR="006C55A6">
        <w:t>que</w:t>
      </w:r>
      <w:r w:rsidR="006C55A6">
        <w:rPr>
          <w:spacing w:val="-11"/>
        </w:rPr>
        <w:t xml:space="preserve"> </w:t>
      </w:r>
      <w:r w:rsidR="006C55A6">
        <w:rPr>
          <w:spacing w:val="-3"/>
        </w:rPr>
        <w:t>seria</w:t>
      </w:r>
      <w:r w:rsidR="006C55A6">
        <w:rPr>
          <w:spacing w:val="-6"/>
        </w:rPr>
        <w:t xml:space="preserve"> </w:t>
      </w:r>
      <w:r w:rsidR="006C55A6">
        <w:t xml:space="preserve">inaparente à </w:t>
      </w:r>
      <w:r w:rsidR="006C55A6">
        <w:rPr>
          <w:spacing w:val="-4"/>
        </w:rPr>
        <w:t xml:space="preserve">luz </w:t>
      </w:r>
      <w:r w:rsidR="006C55A6">
        <w:t>de Wood, por apresentarem em apenas pessoas com fototipo V e VI. (TAMLER, 2009).</w:t>
      </w:r>
    </w:p>
    <w:p w14:paraId="3C194A91" w14:textId="77777777" w:rsidR="00062BB7" w:rsidRPr="0025733E" w:rsidRDefault="00062BB7" w:rsidP="00062BB7">
      <w:pPr>
        <w:pStyle w:val="Corpodetexto"/>
        <w:spacing w:before="210" w:line="360" w:lineRule="auto"/>
        <w:ind w:left="260" w:right="234" w:firstLine="591"/>
        <w:jc w:val="both"/>
      </w:pPr>
      <w:r w:rsidRPr="0025733E">
        <w:t>A</w:t>
      </w:r>
      <w:r w:rsidRPr="0025733E">
        <w:rPr>
          <w:spacing w:val="-7"/>
        </w:rPr>
        <w:t xml:space="preserve"> </w:t>
      </w:r>
      <w:r w:rsidRPr="0025733E">
        <w:t>melanina</w:t>
      </w:r>
      <w:r w:rsidRPr="0025733E">
        <w:rPr>
          <w:spacing w:val="-7"/>
        </w:rPr>
        <w:t xml:space="preserve"> </w:t>
      </w:r>
      <w:r w:rsidRPr="0025733E">
        <w:t>se</w:t>
      </w:r>
      <w:r w:rsidRPr="0025733E">
        <w:rPr>
          <w:spacing w:val="-6"/>
        </w:rPr>
        <w:t xml:space="preserve"> </w:t>
      </w:r>
      <w:r w:rsidRPr="0025733E">
        <w:t>encontra</w:t>
      </w:r>
      <w:r w:rsidRPr="0025733E">
        <w:rPr>
          <w:spacing w:val="-7"/>
        </w:rPr>
        <w:t xml:space="preserve"> </w:t>
      </w:r>
      <w:r w:rsidRPr="0025733E">
        <w:rPr>
          <w:spacing w:val="-3"/>
        </w:rPr>
        <w:t xml:space="preserve">na </w:t>
      </w:r>
      <w:r w:rsidRPr="0025733E">
        <w:t>epiderme,</w:t>
      </w:r>
      <w:r w:rsidRPr="0025733E">
        <w:rPr>
          <w:spacing w:val="-4"/>
        </w:rPr>
        <w:t xml:space="preserve"> </w:t>
      </w:r>
      <w:r w:rsidRPr="0025733E">
        <w:t>e</w:t>
      </w:r>
      <w:r w:rsidRPr="0025733E">
        <w:rPr>
          <w:spacing w:val="-6"/>
        </w:rPr>
        <w:t xml:space="preserve"> </w:t>
      </w:r>
      <w:r w:rsidRPr="0025733E">
        <w:t>com</w:t>
      </w:r>
      <w:r w:rsidRPr="0025733E">
        <w:rPr>
          <w:spacing w:val="-10"/>
        </w:rPr>
        <w:t xml:space="preserve"> </w:t>
      </w:r>
      <w:r w:rsidRPr="0025733E">
        <w:t>lâmpada</w:t>
      </w:r>
      <w:r w:rsidRPr="0025733E">
        <w:rPr>
          <w:spacing w:val="-6"/>
        </w:rPr>
        <w:t xml:space="preserve"> </w:t>
      </w:r>
      <w:r w:rsidRPr="0025733E">
        <w:t>de</w:t>
      </w:r>
      <w:r w:rsidRPr="0025733E">
        <w:rPr>
          <w:spacing w:val="-7"/>
        </w:rPr>
        <w:t xml:space="preserve"> </w:t>
      </w:r>
      <w:r w:rsidRPr="0025733E">
        <w:t>Wood</w:t>
      </w:r>
      <w:r w:rsidRPr="0025733E">
        <w:rPr>
          <w:spacing w:val="-6"/>
        </w:rPr>
        <w:t xml:space="preserve"> </w:t>
      </w:r>
      <w:r w:rsidRPr="0025733E">
        <w:t>a</w:t>
      </w:r>
      <w:r w:rsidRPr="0025733E">
        <w:rPr>
          <w:spacing w:val="-6"/>
        </w:rPr>
        <w:t xml:space="preserve"> </w:t>
      </w:r>
      <w:r w:rsidRPr="0025733E">
        <w:t>pigmentação</w:t>
      </w:r>
      <w:r w:rsidRPr="0025733E">
        <w:rPr>
          <w:spacing w:val="-1"/>
        </w:rPr>
        <w:t xml:space="preserve"> </w:t>
      </w:r>
      <w:r w:rsidRPr="0025733E">
        <w:t xml:space="preserve">se intensifica. O tipo dérmico não se intensifica sob essa luz, e </w:t>
      </w:r>
      <w:r w:rsidRPr="0025733E">
        <w:rPr>
          <w:spacing w:val="-3"/>
        </w:rPr>
        <w:t xml:space="preserve">no </w:t>
      </w:r>
      <w:r w:rsidRPr="0025733E">
        <w:t>misto algumas áreas se intensificam,</w:t>
      </w:r>
      <w:r w:rsidRPr="0025733E">
        <w:rPr>
          <w:spacing w:val="-10"/>
        </w:rPr>
        <w:t xml:space="preserve"> </w:t>
      </w:r>
      <w:r w:rsidRPr="0025733E">
        <w:t>outras</w:t>
      </w:r>
      <w:r w:rsidRPr="0025733E">
        <w:rPr>
          <w:spacing w:val="-12"/>
        </w:rPr>
        <w:t xml:space="preserve"> </w:t>
      </w:r>
      <w:r w:rsidRPr="0025733E">
        <w:t>não.</w:t>
      </w:r>
      <w:r w:rsidRPr="0025733E">
        <w:rPr>
          <w:spacing w:val="-18"/>
        </w:rPr>
        <w:t xml:space="preserve"> </w:t>
      </w:r>
      <w:r w:rsidRPr="0025733E">
        <w:t>Esse</w:t>
      </w:r>
      <w:r w:rsidRPr="0025733E">
        <w:rPr>
          <w:spacing w:val="-12"/>
        </w:rPr>
        <w:t xml:space="preserve"> </w:t>
      </w:r>
      <w:r w:rsidRPr="0025733E">
        <w:t>exame</w:t>
      </w:r>
      <w:r w:rsidRPr="0025733E">
        <w:rPr>
          <w:spacing w:val="-7"/>
        </w:rPr>
        <w:t xml:space="preserve"> </w:t>
      </w:r>
      <w:r w:rsidRPr="0025733E">
        <w:rPr>
          <w:spacing w:val="-3"/>
        </w:rPr>
        <w:t>fica</w:t>
      </w:r>
      <w:r w:rsidRPr="0025733E">
        <w:rPr>
          <w:spacing w:val="-12"/>
        </w:rPr>
        <w:t xml:space="preserve"> </w:t>
      </w:r>
      <w:r w:rsidRPr="0025733E">
        <w:t>prejudicado</w:t>
      </w:r>
      <w:r w:rsidRPr="0025733E">
        <w:rPr>
          <w:spacing w:val="-11"/>
        </w:rPr>
        <w:t xml:space="preserve"> </w:t>
      </w:r>
      <w:r w:rsidRPr="0025733E">
        <w:t>em</w:t>
      </w:r>
      <w:r w:rsidRPr="0025733E">
        <w:rPr>
          <w:spacing w:val="-19"/>
        </w:rPr>
        <w:t xml:space="preserve"> </w:t>
      </w:r>
      <w:r w:rsidRPr="0025733E">
        <w:t>tons</w:t>
      </w:r>
      <w:r w:rsidRPr="0025733E">
        <w:rPr>
          <w:spacing w:val="-13"/>
        </w:rPr>
        <w:t xml:space="preserve"> </w:t>
      </w:r>
      <w:r w:rsidRPr="0025733E">
        <w:t>bem</w:t>
      </w:r>
      <w:r w:rsidRPr="0025733E">
        <w:rPr>
          <w:spacing w:val="-19"/>
        </w:rPr>
        <w:t xml:space="preserve"> </w:t>
      </w:r>
      <w:r w:rsidRPr="0025733E">
        <w:t>escuros</w:t>
      </w:r>
      <w:r w:rsidRPr="0025733E">
        <w:rPr>
          <w:spacing w:val="-13"/>
        </w:rPr>
        <w:t xml:space="preserve"> </w:t>
      </w:r>
      <w:r w:rsidRPr="0025733E">
        <w:t>de</w:t>
      </w:r>
      <w:r w:rsidRPr="0025733E">
        <w:rPr>
          <w:spacing w:val="-16"/>
        </w:rPr>
        <w:t xml:space="preserve"> </w:t>
      </w:r>
      <w:r w:rsidRPr="0025733E">
        <w:t>pele,</w:t>
      </w:r>
      <w:r w:rsidRPr="0025733E">
        <w:rPr>
          <w:spacing w:val="-9"/>
        </w:rPr>
        <w:t xml:space="preserve"> </w:t>
      </w:r>
      <w:r w:rsidRPr="0025733E">
        <w:t xml:space="preserve">sendo o melasma classificado </w:t>
      </w:r>
      <w:r w:rsidRPr="0025733E">
        <w:rPr>
          <w:spacing w:val="-3"/>
        </w:rPr>
        <w:t xml:space="preserve">como </w:t>
      </w:r>
      <w:r w:rsidRPr="0025733E">
        <w:t>indeterminado. (</w:t>
      </w:r>
      <w:r w:rsidRPr="0025733E">
        <w:rPr>
          <w:sz w:val="22"/>
        </w:rPr>
        <w:t>BANDYOPADHYAY</w:t>
      </w:r>
      <w:r>
        <w:rPr>
          <w:sz w:val="22"/>
        </w:rPr>
        <w:t>,</w:t>
      </w:r>
      <w:r w:rsidRPr="0025733E">
        <w:rPr>
          <w:spacing w:val="26"/>
          <w:sz w:val="22"/>
        </w:rPr>
        <w:t xml:space="preserve"> </w:t>
      </w:r>
      <w:r w:rsidRPr="0025733E">
        <w:t>2009)</w:t>
      </w:r>
    </w:p>
    <w:p w14:paraId="314E7804" w14:textId="77777777" w:rsidR="00062BB7" w:rsidRPr="0025733E" w:rsidRDefault="00062BB7" w:rsidP="00062BB7">
      <w:pPr>
        <w:pStyle w:val="Corpodetexto"/>
        <w:spacing w:before="1" w:line="360" w:lineRule="auto"/>
        <w:ind w:left="260" w:right="231" w:firstLine="591"/>
        <w:jc w:val="both"/>
      </w:pPr>
      <w:r w:rsidRPr="0025733E">
        <w:t>O melasma dérmico é o tipo mais resistente aos tratamentos, pois depende da eliminação da melanina pelos macrófagos. O melasma também é classificado como transitório e persistente. Bem como quando o estímulo hormonal é interrompido por um ano e o melasma pode desaparecer, é classificado como tipo transitório; se não desaparecer, o tipo é persistente, tendo como fator causal a radiação solar, entre outros. (COSTA et al</w:t>
      </w:r>
      <w:r>
        <w:t>.,</w:t>
      </w:r>
      <w:r w:rsidRPr="0025733E">
        <w:t xml:space="preserve"> 2011).</w:t>
      </w:r>
      <w:bookmarkStart w:id="2" w:name="_bookmark9"/>
      <w:bookmarkEnd w:id="2"/>
    </w:p>
    <w:p w14:paraId="2A5EF50A" w14:textId="77777777" w:rsidR="00062BB7" w:rsidRDefault="00062BB7" w:rsidP="00062BB7">
      <w:pPr>
        <w:pStyle w:val="Corpodetexto"/>
        <w:spacing w:line="362" w:lineRule="auto"/>
        <w:ind w:left="260" w:right="237" w:firstLine="591"/>
        <w:jc w:val="both"/>
      </w:pPr>
      <w:r>
        <w:lastRenderedPageBreak/>
        <w:t>Alterações em sua aparência e funcionamento podem provocar significativo impacto psicológico, como demonstram as evidências, tanto oriundas da experiência clínica, como fundamentadas em alguns estudos da literatura (</w:t>
      </w:r>
      <w:r>
        <w:rPr>
          <w:color w:val="333131"/>
        </w:rPr>
        <w:t>URASAKI, 2011)</w:t>
      </w:r>
      <w:r>
        <w:t>.</w:t>
      </w:r>
    </w:p>
    <w:p w14:paraId="17EB5455" w14:textId="77777777" w:rsidR="00062BB7" w:rsidRDefault="00062BB7" w:rsidP="00062BB7">
      <w:pPr>
        <w:pStyle w:val="Corpodetexto"/>
        <w:spacing w:line="360" w:lineRule="auto"/>
        <w:ind w:left="260" w:right="240" w:firstLine="591"/>
        <w:jc w:val="both"/>
        <w:rPr>
          <w:sz w:val="22"/>
        </w:rPr>
      </w:pPr>
      <w:r>
        <w:t>As hipercromias causam um impacto negativo na qualidade de vida das pessoas acometidas por essa patologia, afetando de forma negativa seu bem-estar psicológico e emocional, o que com frequência leva o paciente a procurar o dermatologista. Lesões faciais geram insatisfação, baixa auto-estima, privação do convívio social e menor produtividade no trabalho ou escola (COSTA, 2011</w:t>
      </w:r>
      <w:r>
        <w:rPr>
          <w:sz w:val="22"/>
        </w:rPr>
        <w:t>).</w:t>
      </w:r>
    </w:p>
    <w:p w14:paraId="3A0EF03C" w14:textId="77777777" w:rsidR="00062BB7" w:rsidRDefault="00062BB7" w:rsidP="00062BB7">
      <w:pPr>
        <w:pStyle w:val="Corpodetexto"/>
        <w:spacing w:line="360" w:lineRule="auto"/>
        <w:ind w:left="260" w:right="235" w:firstLine="591"/>
        <w:jc w:val="both"/>
      </w:pPr>
      <w:r>
        <w:t>A</w:t>
      </w:r>
      <w:r>
        <w:rPr>
          <w:spacing w:val="-22"/>
        </w:rPr>
        <w:t xml:space="preserve"> </w:t>
      </w:r>
      <w:r>
        <w:t>doença</w:t>
      </w:r>
      <w:r>
        <w:rPr>
          <w:spacing w:val="-17"/>
        </w:rPr>
        <w:t xml:space="preserve"> </w:t>
      </w:r>
      <w:r>
        <w:t>apresenta</w:t>
      </w:r>
      <w:r>
        <w:rPr>
          <w:spacing w:val="-16"/>
        </w:rPr>
        <w:t xml:space="preserve"> </w:t>
      </w:r>
      <w:r>
        <w:t>uma</w:t>
      </w:r>
      <w:r>
        <w:rPr>
          <w:spacing w:val="-17"/>
        </w:rPr>
        <w:t xml:space="preserve"> </w:t>
      </w:r>
      <w:r>
        <w:t>grande</w:t>
      </w:r>
      <w:r>
        <w:rPr>
          <w:spacing w:val="-16"/>
        </w:rPr>
        <w:t xml:space="preserve"> </w:t>
      </w:r>
      <w:r>
        <w:t>taxa</w:t>
      </w:r>
      <w:r>
        <w:rPr>
          <w:spacing w:val="-16"/>
        </w:rPr>
        <w:t xml:space="preserve"> </w:t>
      </w:r>
      <w:r>
        <w:t>de</w:t>
      </w:r>
      <w:r>
        <w:rPr>
          <w:spacing w:val="-14"/>
        </w:rPr>
        <w:t xml:space="preserve"> </w:t>
      </w:r>
      <w:r>
        <w:t>incidência</w:t>
      </w:r>
      <w:r>
        <w:rPr>
          <w:spacing w:val="-13"/>
        </w:rPr>
        <w:t xml:space="preserve"> </w:t>
      </w:r>
      <w:r>
        <w:t>durante</w:t>
      </w:r>
      <w:r>
        <w:rPr>
          <w:spacing w:val="-18"/>
        </w:rPr>
        <w:t xml:space="preserve"> </w:t>
      </w:r>
      <w:r>
        <w:t>o</w:t>
      </w:r>
      <w:r>
        <w:rPr>
          <w:spacing w:val="-13"/>
        </w:rPr>
        <w:t xml:space="preserve"> </w:t>
      </w:r>
      <w:r>
        <w:t>período</w:t>
      </w:r>
      <w:r>
        <w:rPr>
          <w:spacing w:val="-16"/>
        </w:rPr>
        <w:t xml:space="preserve"> </w:t>
      </w:r>
      <w:r>
        <w:t>gestacional, podendo</w:t>
      </w:r>
      <w:r>
        <w:rPr>
          <w:spacing w:val="-6"/>
        </w:rPr>
        <w:t xml:space="preserve"> </w:t>
      </w:r>
      <w:r>
        <w:t>causar</w:t>
      </w:r>
      <w:r>
        <w:rPr>
          <w:spacing w:val="-9"/>
        </w:rPr>
        <w:t xml:space="preserve"> </w:t>
      </w:r>
      <w:r>
        <w:t>um</w:t>
      </w:r>
      <w:r>
        <w:rPr>
          <w:spacing w:val="-19"/>
        </w:rPr>
        <w:t xml:space="preserve"> </w:t>
      </w:r>
      <w:r>
        <w:t>grande</w:t>
      </w:r>
      <w:r>
        <w:rPr>
          <w:spacing w:val="-5"/>
        </w:rPr>
        <w:t xml:space="preserve"> </w:t>
      </w:r>
      <w:r>
        <w:t>impacto</w:t>
      </w:r>
      <w:r>
        <w:rPr>
          <w:spacing w:val="-10"/>
        </w:rPr>
        <w:t xml:space="preserve"> </w:t>
      </w:r>
      <w:r>
        <w:rPr>
          <w:spacing w:val="-3"/>
        </w:rPr>
        <w:t>na</w:t>
      </w:r>
      <w:r>
        <w:rPr>
          <w:spacing w:val="-11"/>
        </w:rPr>
        <w:t xml:space="preserve"> </w:t>
      </w:r>
      <w:r>
        <w:t>de</w:t>
      </w:r>
      <w:r>
        <w:rPr>
          <w:spacing w:val="-12"/>
        </w:rPr>
        <w:t xml:space="preserve"> </w:t>
      </w:r>
      <w:r>
        <w:t>qualidade</w:t>
      </w:r>
      <w:r>
        <w:rPr>
          <w:spacing w:val="-6"/>
        </w:rPr>
        <w:t xml:space="preserve"> </w:t>
      </w:r>
      <w:r>
        <w:t>de</w:t>
      </w:r>
      <w:r>
        <w:rPr>
          <w:spacing w:val="-12"/>
        </w:rPr>
        <w:t xml:space="preserve"> </w:t>
      </w:r>
      <w:r>
        <w:rPr>
          <w:spacing w:val="-3"/>
        </w:rPr>
        <w:t>vida</w:t>
      </w:r>
      <w:r>
        <w:rPr>
          <w:spacing w:val="-10"/>
        </w:rPr>
        <w:t xml:space="preserve"> </w:t>
      </w:r>
      <w:r>
        <w:t>das</w:t>
      </w:r>
      <w:r>
        <w:rPr>
          <w:spacing w:val="-7"/>
        </w:rPr>
        <w:t xml:space="preserve"> </w:t>
      </w:r>
      <w:r>
        <w:t>mulheres,</w:t>
      </w:r>
      <w:r>
        <w:rPr>
          <w:spacing w:val="-8"/>
        </w:rPr>
        <w:t xml:space="preserve"> </w:t>
      </w:r>
      <w:r>
        <w:t>principalmente por</w:t>
      </w:r>
      <w:r>
        <w:rPr>
          <w:spacing w:val="-9"/>
        </w:rPr>
        <w:t xml:space="preserve"> </w:t>
      </w:r>
      <w:r>
        <w:rPr>
          <w:spacing w:val="-3"/>
        </w:rPr>
        <w:t>atingir</w:t>
      </w:r>
      <w:r>
        <w:rPr>
          <w:spacing w:val="-4"/>
        </w:rPr>
        <w:t xml:space="preserve"> </w:t>
      </w:r>
      <w:r>
        <w:t>a</w:t>
      </w:r>
      <w:r>
        <w:rPr>
          <w:spacing w:val="-7"/>
        </w:rPr>
        <w:t xml:space="preserve"> </w:t>
      </w:r>
      <w:r>
        <w:t>região</w:t>
      </w:r>
      <w:r>
        <w:rPr>
          <w:spacing w:val="-2"/>
        </w:rPr>
        <w:t xml:space="preserve"> </w:t>
      </w:r>
      <w:r>
        <w:t>facial,</w:t>
      </w:r>
      <w:r>
        <w:rPr>
          <w:spacing w:val="-3"/>
        </w:rPr>
        <w:t xml:space="preserve"> </w:t>
      </w:r>
      <w:r>
        <w:t>alterando a</w:t>
      </w:r>
      <w:r>
        <w:rPr>
          <w:spacing w:val="-7"/>
        </w:rPr>
        <w:t xml:space="preserve"> </w:t>
      </w:r>
      <w:r>
        <w:t>autoimagem</w:t>
      </w:r>
      <w:r>
        <w:rPr>
          <w:spacing w:val="-6"/>
        </w:rPr>
        <w:t xml:space="preserve"> </w:t>
      </w:r>
      <w:r>
        <w:t>da</w:t>
      </w:r>
      <w:r>
        <w:rPr>
          <w:spacing w:val="-7"/>
        </w:rPr>
        <w:t xml:space="preserve"> </w:t>
      </w:r>
      <w:r>
        <w:t>paciente,</w:t>
      </w:r>
      <w:r>
        <w:rPr>
          <w:spacing w:val="-4"/>
        </w:rPr>
        <w:t xml:space="preserve"> </w:t>
      </w:r>
      <w:r>
        <w:t>prejudicando</w:t>
      </w:r>
      <w:r>
        <w:rPr>
          <w:spacing w:val="-1"/>
        </w:rPr>
        <w:t xml:space="preserve"> </w:t>
      </w:r>
      <w:r>
        <w:t>a</w:t>
      </w:r>
      <w:r>
        <w:rPr>
          <w:spacing w:val="-7"/>
        </w:rPr>
        <w:t xml:space="preserve"> </w:t>
      </w:r>
      <w:r>
        <w:rPr>
          <w:spacing w:val="-3"/>
        </w:rPr>
        <w:t>mesma</w:t>
      </w:r>
      <w:r>
        <w:rPr>
          <w:spacing w:val="-2"/>
        </w:rPr>
        <w:t xml:space="preserve"> </w:t>
      </w:r>
      <w:r>
        <w:rPr>
          <w:spacing w:val="-3"/>
        </w:rPr>
        <w:t xml:space="preserve">no meio </w:t>
      </w:r>
      <w:r>
        <w:t>social, causando grandes danos para a autoestima e sentimentos depressivos (MARTINS,</w:t>
      </w:r>
      <w:r>
        <w:rPr>
          <w:spacing w:val="3"/>
        </w:rPr>
        <w:t xml:space="preserve"> </w:t>
      </w:r>
      <w:r>
        <w:t>2017).</w:t>
      </w:r>
    </w:p>
    <w:p w14:paraId="6A22FFD7" w14:textId="77777777" w:rsidR="00062BB7" w:rsidRDefault="00062BB7" w:rsidP="00062BB7">
      <w:pPr>
        <w:pStyle w:val="Corpodetexto"/>
        <w:spacing w:line="360" w:lineRule="auto"/>
        <w:ind w:left="260" w:right="232" w:firstLine="591"/>
        <w:jc w:val="both"/>
      </w:pPr>
      <w:r>
        <w:t xml:space="preserve">O </w:t>
      </w:r>
      <w:r>
        <w:rPr>
          <w:spacing w:val="-3"/>
        </w:rPr>
        <w:t xml:space="preserve">melasma </w:t>
      </w:r>
      <w:r>
        <w:t xml:space="preserve">costuma desaparecer totalmente em </w:t>
      </w:r>
      <w:r>
        <w:rPr>
          <w:spacing w:val="2"/>
        </w:rPr>
        <w:t xml:space="preserve">até </w:t>
      </w:r>
      <w:r>
        <w:t xml:space="preserve">um ano após o parto, </w:t>
      </w:r>
      <w:r>
        <w:rPr>
          <w:spacing w:val="-3"/>
        </w:rPr>
        <w:t xml:space="preserve">mas </w:t>
      </w:r>
      <w:r>
        <w:t>torno</w:t>
      </w:r>
      <w:r>
        <w:rPr>
          <w:spacing w:val="-5"/>
        </w:rPr>
        <w:t xml:space="preserve"> </w:t>
      </w:r>
      <w:r>
        <w:t>de</w:t>
      </w:r>
      <w:r>
        <w:rPr>
          <w:spacing w:val="-11"/>
        </w:rPr>
        <w:t xml:space="preserve"> </w:t>
      </w:r>
      <w:r>
        <w:t>30%</w:t>
      </w:r>
      <w:r>
        <w:rPr>
          <w:spacing w:val="-9"/>
        </w:rPr>
        <w:t xml:space="preserve"> </w:t>
      </w:r>
      <w:r>
        <w:t>das</w:t>
      </w:r>
      <w:r>
        <w:rPr>
          <w:spacing w:val="-7"/>
        </w:rPr>
        <w:t xml:space="preserve"> </w:t>
      </w:r>
      <w:r>
        <w:t>pacientes</w:t>
      </w:r>
      <w:r>
        <w:rPr>
          <w:spacing w:val="-7"/>
        </w:rPr>
        <w:t xml:space="preserve"> </w:t>
      </w:r>
      <w:r>
        <w:t>evoluem</w:t>
      </w:r>
      <w:r>
        <w:rPr>
          <w:spacing w:val="-10"/>
        </w:rPr>
        <w:t xml:space="preserve"> </w:t>
      </w:r>
      <w:r>
        <w:rPr>
          <w:spacing w:val="2"/>
        </w:rPr>
        <w:t>com</w:t>
      </w:r>
      <w:r>
        <w:rPr>
          <w:spacing w:val="-14"/>
        </w:rPr>
        <w:t xml:space="preserve"> </w:t>
      </w:r>
      <w:r>
        <w:t>alguma</w:t>
      </w:r>
      <w:r>
        <w:rPr>
          <w:spacing w:val="-2"/>
        </w:rPr>
        <w:t xml:space="preserve"> </w:t>
      </w:r>
      <w:r>
        <w:t>consequência</w:t>
      </w:r>
      <w:r>
        <w:rPr>
          <w:spacing w:val="-5"/>
        </w:rPr>
        <w:t xml:space="preserve"> </w:t>
      </w:r>
      <w:r>
        <w:t>da</w:t>
      </w:r>
      <w:r>
        <w:rPr>
          <w:spacing w:val="-1"/>
        </w:rPr>
        <w:t xml:space="preserve"> </w:t>
      </w:r>
      <w:r>
        <w:rPr>
          <w:spacing w:val="-3"/>
        </w:rPr>
        <w:t>mancha.</w:t>
      </w:r>
      <w:r>
        <w:rPr>
          <w:spacing w:val="-4"/>
        </w:rPr>
        <w:t xml:space="preserve"> </w:t>
      </w:r>
      <w:r>
        <w:t xml:space="preserve">Recorrências são comuns em gestações subsequentes, podendo assim causar algum tipo de impacto </w:t>
      </w:r>
      <w:r>
        <w:rPr>
          <w:spacing w:val="-3"/>
        </w:rPr>
        <w:t xml:space="preserve">na </w:t>
      </w:r>
      <w:r>
        <w:t>qualidade de vida de mulheres acometidas. (PURIM,</w:t>
      </w:r>
      <w:r>
        <w:rPr>
          <w:spacing w:val="18"/>
        </w:rPr>
        <w:t xml:space="preserve"> </w:t>
      </w:r>
      <w:r>
        <w:t>2012).</w:t>
      </w:r>
    </w:p>
    <w:p w14:paraId="0D07F482" w14:textId="1BC456B5" w:rsidR="006B1A3A" w:rsidRDefault="00AE4483" w:rsidP="006B1A3A">
      <w:pPr>
        <w:pStyle w:val="Corpodetexto"/>
        <w:spacing w:line="360" w:lineRule="auto"/>
        <w:ind w:left="260" w:right="233" w:firstLine="591"/>
        <w:jc w:val="both"/>
      </w:pPr>
      <w:r>
        <w:t>De acordo essa situação, foi visto a necessidade de se desenvolver questionário padronizado e validado onde fosse capaz de avaliar a qualidade de vida das pacientes. O</w:t>
      </w:r>
      <w:r w:rsidR="00661AB7">
        <w:t xml:space="preserve"> </w:t>
      </w:r>
      <w:r w:rsidR="00661AB7">
        <w:t xml:space="preserve">MELASQoL (Melasma Quality of Life Scale) é uma ferramenta capacitada para avaliar eficientemente a qualidade de vida das pacientes acometidos de melasma. Foi desenvolvido por BALKRISHNAN et </w:t>
      </w:r>
      <w:r w:rsidR="00661AB7">
        <w:rPr>
          <w:spacing w:val="-3"/>
        </w:rPr>
        <w:t xml:space="preserve">al., </w:t>
      </w:r>
      <w:r w:rsidR="00661AB7">
        <w:t xml:space="preserve">em 2003. Em 2006, Cestari et </w:t>
      </w:r>
      <w:r w:rsidR="00661AB7">
        <w:rPr>
          <w:spacing w:val="-3"/>
        </w:rPr>
        <w:t xml:space="preserve">al., </w:t>
      </w:r>
      <w:r w:rsidR="00661AB7">
        <w:t xml:space="preserve">traduziram o referido questionário para o português falado </w:t>
      </w:r>
      <w:r w:rsidR="00661AB7">
        <w:rPr>
          <w:spacing w:val="-3"/>
        </w:rPr>
        <w:t>no</w:t>
      </w:r>
      <w:r w:rsidR="00661AB7">
        <w:rPr>
          <w:spacing w:val="22"/>
        </w:rPr>
        <w:t xml:space="preserve"> </w:t>
      </w:r>
      <w:r w:rsidR="00661AB7">
        <w:t>Brasil.</w:t>
      </w:r>
    </w:p>
    <w:p w14:paraId="56ADE15F" w14:textId="77777777" w:rsidR="006B1A3A" w:rsidRDefault="006B1A3A" w:rsidP="006B1A3A">
      <w:pPr>
        <w:pStyle w:val="Corpodetexto"/>
        <w:spacing w:before="210" w:line="360" w:lineRule="auto"/>
        <w:ind w:left="284" w:right="285"/>
        <w:jc w:val="both"/>
        <w:rPr>
          <w:b/>
          <w:bCs/>
        </w:rPr>
      </w:pPr>
      <w:r>
        <w:rPr>
          <w:b/>
          <w:bCs/>
        </w:rPr>
        <w:t xml:space="preserve">METODOLOGIA </w:t>
      </w:r>
    </w:p>
    <w:p w14:paraId="67ABE33C" w14:textId="77777777" w:rsidR="006B1A3A" w:rsidRDefault="006B1A3A" w:rsidP="006B1A3A">
      <w:pPr>
        <w:pStyle w:val="Corpodetexto"/>
        <w:spacing w:before="223" w:line="360" w:lineRule="auto"/>
        <w:ind w:left="260" w:right="243" w:firstLine="591"/>
        <w:jc w:val="both"/>
      </w:pPr>
      <w:r>
        <w:t>A</w:t>
      </w:r>
      <w:r>
        <w:rPr>
          <w:spacing w:val="-18"/>
        </w:rPr>
        <w:t xml:space="preserve"> </w:t>
      </w:r>
      <w:r>
        <w:t>pesquisa</w:t>
      </w:r>
      <w:r>
        <w:rPr>
          <w:spacing w:val="-12"/>
        </w:rPr>
        <w:t xml:space="preserve"> </w:t>
      </w:r>
      <w:r>
        <w:t>trata-se</w:t>
      </w:r>
      <w:r>
        <w:rPr>
          <w:spacing w:val="-12"/>
        </w:rPr>
        <w:t xml:space="preserve"> </w:t>
      </w:r>
      <w:r>
        <w:t>de</w:t>
      </w:r>
      <w:r>
        <w:rPr>
          <w:spacing w:val="-12"/>
        </w:rPr>
        <w:t xml:space="preserve"> </w:t>
      </w:r>
      <w:r>
        <w:t>um</w:t>
      </w:r>
      <w:r>
        <w:rPr>
          <w:spacing w:val="-22"/>
        </w:rPr>
        <w:t xml:space="preserve"> </w:t>
      </w:r>
      <w:r>
        <w:t>estudo</w:t>
      </w:r>
      <w:r>
        <w:rPr>
          <w:spacing w:val="-12"/>
        </w:rPr>
        <w:t xml:space="preserve"> </w:t>
      </w:r>
      <w:r>
        <w:t>transversal</w:t>
      </w:r>
      <w:r>
        <w:rPr>
          <w:spacing w:val="-16"/>
        </w:rPr>
        <w:t xml:space="preserve"> </w:t>
      </w:r>
      <w:r>
        <w:t>de</w:t>
      </w:r>
      <w:r>
        <w:rPr>
          <w:spacing w:val="-13"/>
        </w:rPr>
        <w:t xml:space="preserve"> </w:t>
      </w:r>
      <w:r>
        <w:t>abordagem</w:t>
      </w:r>
      <w:r>
        <w:rPr>
          <w:spacing w:val="-21"/>
        </w:rPr>
        <w:t xml:space="preserve"> </w:t>
      </w:r>
      <w:r>
        <w:t>quantitativa</w:t>
      </w:r>
      <w:r>
        <w:rPr>
          <w:spacing w:val="-9"/>
        </w:rPr>
        <w:t xml:space="preserve"> </w:t>
      </w:r>
      <w:r>
        <w:t>por</w:t>
      </w:r>
      <w:r>
        <w:rPr>
          <w:spacing w:val="-10"/>
        </w:rPr>
        <w:t xml:space="preserve"> </w:t>
      </w:r>
      <w:r>
        <w:rPr>
          <w:spacing w:val="-3"/>
        </w:rPr>
        <w:t xml:space="preserve">meio </w:t>
      </w:r>
      <w:r>
        <w:t xml:space="preserve">de entrevista para </w:t>
      </w:r>
      <w:r>
        <w:rPr>
          <w:spacing w:val="-3"/>
        </w:rPr>
        <w:t xml:space="preserve">melhor </w:t>
      </w:r>
      <w:r>
        <w:t xml:space="preserve">compreender a qualidade de vida de mulheres portadoras de hipercromias após o período gestacional. Os estudos transversais são estudos onde </w:t>
      </w:r>
      <w:r>
        <w:rPr>
          <w:spacing w:val="-3"/>
        </w:rPr>
        <w:t xml:space="preserve">há </w:t>
      </w:r>
      <w:r>
        <w:t>a amostra de um fator a ser analisado (GIL,2010). O</w:t>
      </w:r>
      <w:r>
        <w:rPr>
          <w:spacing w:val="-13"/>
        </w:rPr>
        <w:t xml:space="preserve"> </w:t>
      </w:r>
      <w:r>
        <w:t>método</w:t>
      </w:r>
      <w:r>
        <w:rPr>
          <w:spacing w:val="-13"/>
        </w:rPr>
        <w:t xml:space="preserve"> </w:t>
      </w:r>
      <w:r>
        <w:t>quantitativo</w:t>
      </w:r>
      <w:r>
        <w:rPr>
          <w:spacing w:val="-13"/>
        </w:rPr>
        <w:t xml:space="preserve"> </w:t>
      </w:r>
      <w:r>
        <w:t>é</w:t>
      </w:r>
      <w:r>
        <w:rPr>
          <w:spacing w:val="-17"/>
        </w:rPr>
        <w:t xml:space="preserve"> </w:t>
      </w:r>
      <w:r>
        <w:t>destacado</w:t>
      </w:r>
      <w:r>
        <w:rPr>
          <w:spacing w:val="-13"/>
        </w:rPr>
        <w:t xml:space="preserve"> </w:t>
      </w:r>
      <w:r>
        <w:t>por</w:t>
      </w:r>
      <w:r>
        <w:rPr>
          <w:spacing w:val="-20"/>
        </w:rPr>
        <w:t xml:space="preserve"> </w:t>
      </w:r>
      <w:r>
        <w:t>fazer</w:t>
      </w:r>
      <w:r>
        <w:rPr>
          <w:spacing w:val="-15"/>
        </w:rPr>
        <w:t xml:space="preserve"> </w:t>
      </w:r>
      <w:r>
        <w:t>coletas</w:t>
      </w:r>
      <w:r>
        <w:rPr>
          <w:spacing w:val="-15"/>
        </w:rPr>
        <w:t xml:space="preserve"> </w:t>
      </w:r>
      <w:r>
        <w:t>de</w:t>
      </w:r>
      <w:r>
        <w:rPr>
          <w:spacing w:val="-17"/>
        </w:rPr>
        <w:t xml:space="preserve"> </w:t>
      </w:r>
      <w:r>
        <w:t>dados,</w:t>
      </w:r>
      <w:r>
        <w:rPr>
          <w:spacing w:val="-15"/>
        </w:rPr>
        <w:t xml:space="preserve"> </w:t>
      </w:r>
      <w:r>
        <w:t>utilizando</w:t>
      </w:r>
      <w:r>
        <w:rPr>
          <w:spacing w:val="-17"/>
        </w:rPr>
        <w:t xml:space="preserve"> </w:t>
      </w:r>
      <w:r>
        <w:t>técnicas estáticas, vai de mais simples a mais complexa. (MARCONI, LAKATOS</w:t>
      </w:r>
      <w:r>
        <w:rPr>
          <w:spacing w:val="1"/>
        </w:rPr>
        <w:t xml:space="preserve"> </w:t>
      </w:r>
      <w:r>
        <w:t xml:space="preserve">2017). </w:t>
      </w:r>
    </w:p>
    <w:p w14:paraId="483959F3" w14:textId="77777777" w:rsidR="006B1A3A" w:rsidRDefault="006B1A3A" w:rsidP="006B1A3A">
      <w:pPr>
        <w:pStyle w:val="Corpodetexto"/>
        <w:spacing w:before="223" w:line="362" w:lineRule="auto"/>
        <w:ind w:left="260" w:right="238" w:firstLine="591"/>
        <w:jc w:val="both"/>
      </w:pPr>
      <w:r>
        <w:lastRenderedPageBreak/>
        <w:t>A pesquisa foi realizada na Unidade Básica de Saúde (UBS) São Geraldo, localizado no bairro São Geraldo, no município de Icó-CE. A pesquisa foi realizada no período de outubro e novembro. Participaram deste estudo mulheres que desenvolveram discromias do tipo hipercrômicas</w:t>
      </w:r>
      <w:r>
        <w:rPr>
          <w:spacing w:val="-11"/>
        </w:rPr>
        <w:t xml:space="preserve"> </w:t>
      </w:r>
      <w:r>
        <w:t>após</w:t>
      </w:r>
      <w:r>
        <w:rPr>
          <w:spacing w:val="-11"/>
        </w:rPr>
        <w:t xml:space="preserve"> </w:t>
      </w:r>
      <w:r>
        <w:t>a</w:t>
      </w:r>
      <w:r>
        <w:rPr>
          <w:spacing w:val="-9"/>
        </w:rPr>
        <w:t xml:space="preserve"> </w:t>
      </w:r>
      <w:r>
        <w:t>gestação,</w:t>
      </w:r>
      <w:r>
        <w:rPr>
          <w:spacing w:val="-7"/>
        </w:rPr>
        <w:t xml:space="preserve"> </w:t>
      </w:r>
      <w:r>
        <w:t>que</w:t>
      </w:r>
      <w:r>
        <w:rPr>
          <w:spacing w:val="-6"/>
        </w:rPr>
        <w:t xml:space="preserve"> </w:t>
      </w:r>
      <w:r>
        <w:t>estevam</w:t>
      </w:r>
      <w:r>
        <w:rPr>
          <w:spacing w:val="-16"/>
        </w:rPr>
        <w:t xml:space="preserve"> </w:t>
      </w:r>
      <w:r>
        <w:t>cadastradas</w:t>
      </w:r>
      <w:r>
        <w:rPr>
          <w:spacing w:val="-10"/>
        </w:rPr>
        <w:t xml:space="preserve"> </w:t>
      </w:r>
      <w:r>
        <w:rPr>
          <w:spacing w:val="-3"/>
        </w:rPr>
        <w:t>na</w:t>
      </w:r>
      <w:r>
        <w:rPr>
          <w:spacing w:val="-10"/>
        </w:rPr>
        <w:t xml:space="preserve"> </w:t>
      </w:r>
      <w:r>
        <w:t>Unidade</w:t>
      </w:r>
      <w:r>
        <w:rPr>
          <w:spacing w:val="-9"/>
        </w:rPr>
        <w:t xml:space="preserve"> </w:t>
      </w:r>
      <w:r>
        <w:t>Básica</w:t>
      </w:r>
      <w:r>
        <w:rPr>
          <w:spacing w:val="-10"/>
        </w:rPr>
        <w:t xml:space="preserve"> </w:t>
      </w:r>
      <w:r>
        <w:t>de</w:t>
      </w:r>
      <w:r>
        <w:rPr>
          <w:spacing w:val="-10"/>
        </w:rPr>
        <w:t xml:space="preserve"> </w:t>
      </w:r>
      <w:r>
        <w:t>Saúde</w:t>
      </w:r>
      <w:r>
        <w:rPr>
          <w:spacing w:val="-9"/>
        </w:rPr>
        <w:t xml:space="preserve"> </w:t>
      </w:r>
      <w:r>
        <w:t>São Geraldo em</w:t>
      </w:r>
      <w:r>
        <w:rPr>
          <w:spacing w:val="-2"/>
        </w:rPr>
        <w:t xml:space="preserve"> </w:t>
      </w:r>
      <w:r>
        <w:t>Icó-CE.</w:t>
      </w:r>
    </w:p>
    <w:p w14:paraId="5B3CA15B" w14:textId="77777777" w:rsidR="006B1A3A" w:rsidRDefault="006B1A3A" w:rsidP="006B1A3A">
      <w:pPr>
        <w:pStyle w:val="Corpodetexto"/>
        <w:spacing w:line="360" w:lineRule="auto"/>
        <w:ind w:left="260" w:right="236" w:firstLine="591"/>
        <w:jc w:val="both"/>
      </w:pPr>
      <w:r>
        <w:t>Foram convidadas a fazer parte do estudo 15 mulheres que fizeram o retorno na Unidade Básica de Saúde onde foi realizado a aplicação uma avaliação facial contendo identificação da paciente e fatores relevantes para o surgimento das manchas e aplicação do questionário MELASQoL- PB com o objetivo de analisar a qualidade de vida de mulheres portadoras de manchas hipercromicas.</w:t>
      </w:r>
    </w:p>
    <w:p w14:paraId="40071758" w14:textId="77777777" w:rsidR="006B1A3A" w:rsidRDefault="006B1A3A" w:rsidP="006B1A3A">
      <w:pPr>
        <w:pStyle w:val="Corpodetexto"/>
        <w:spacing w:before="210" w:line="360" w:lineRule="auto"/>
        <w:ind w:left="260" w:right="241" w:firstLine="591"/>
        <w:jc w:val="both"/>
      </w:pPr>
      <w:r>
        <w:t>Participaram do estudo mulheres que já tiveram uma ou mais gestações e que apresentam manchas hipercrômicas na face, podendo participar do estudo mulheres independentemente da idade. Foram excluídas do estudo mulheres que se recusarem a participar do estudo, que</w:t>
      </w:r>
      <w:r>
        <w:rPr>
          <w:spacing w:val="-13"/>
        </w:rPr>
        <w:t xml:space="preserve"> </w:t>
      </w:r>
      <w:r>
        <w:t>não</w:t>
      </w:r>
      <w:r>
        <w:rPr>
          <w:spacing w:val="-6"/>
        </w:rPr>
        <w:t xml:space="preserve"> </w:t>
      </w:r>
      <w:r>
        <w:t>comparecerem</w:t>
      </w:r>
      <w:r>
        <w:rPr>
          <w:spacing w:val="-10"/>
        </w:rPr>
        <w:t xml:space="preserve"> </w:t>
      </w:r>
      <w:r>
        <w:rPr>
          <w:spacing w:val="-3"/>
        </w:rPr>
        <w:t>no</w:t>
      </w:r>
      <w:r>
        <w:rPr>
          <w:spacing w:val="-6"/>
        </w:rPr>
        <w:t xml:space="preserve"> </w:t>
      </w:r>
      <w:r>
        <w:rPr>
          <w:spacing w:val="-4"/>
        </w:rPr>
        <w:t>dia</w:t>
      </w:r>
      <w:r>
        <w:rPr>
          <w:spacing w:val="-12"/>
        </w:rPr>
        <w:t xml:space="preserve"> </w:t>
      </w:r>
      <w:r>
        <w:t>da</w:t>
      </w:r>
      <w:r>
        <w:rPr>
          <w:spacing w:val="-12"/>
        </w:rPr>
        <w:t xml:space="preserve"> </w:t>
      </w:r>
      <w:r>
        <w:t>coleta</w:t>
      </w:r>
      <w:r>
        <w:rPr>
          <w:spacing w:val="-13"/>
        </w:rPr>
        <w:t xml:space="preserve"> </w:t>
      </w:r>
      <w:r>
        <w:t>e</w:t>
      </w:r>
      <w:r>
        <w:rPr>
          <w:spacing w:val="-12"/>
        </w:rPr>
        <w:t xml:space="preserve"> </w:t>
      </w:r>
      <w:r>
        <w:t>que</w:t>
      </w:r>
      <w:r>
        <w:rPr>
          <w:spacing w:val="-15"/>
        </w:rPr>
        <w:t xml:space="preserve"> </w:t>
      </w:r>
      <w:r>
        <w:t>não</w:t>
      </w:r>
      <w:r>
        <w:rPr>
          <w:spacing w:val="-7"/>
        </w:rPr>
        <w:t xml:space="preserve"> </w:t>
      </w:r>
      <w:r>
        <w:t>desenvolveram</w:t>
      </w:r>
      <w:r>
        <w:rPr>
          <w:spacing w:val="-15"/>
        </w:rPr>
        <w:t xml:space="preserve"> </w:t>
      </w:r>
      <w:r>
        <w:t>nenhum</w:t>
      </w:r>
      <w:r>
        <w:rPr>
          <w:spacing w:val="-19"/>
        </w:rPr>
        <w:t xml:space="preserve"> </w:t>
      </w:r>
      <w:r>
        <w:t>tipo</w:t>
      </w:r>
      <w:r>
        <w:rPr>
          <w:spacing w:val="-7"/>
        </w:rPr>
        <w:t xml:space="preserve"> </w:t>
      </w:r>
      <w:r>
        <w:t>de</w:t>
      </w:r>
      <w:r>
        <w:rPr>
          <w:spacing w:val="-12"/>
        </w:rPr>
        <w:t xml:space="preserve"> </w:t>
      </w:r>
      <w:r>
        <w:t>mancha hipercrômica após o período gestacional e que fizeram o uso corticoesteroides, pois os corticoesteroides provocam o surgimento de machas na pele.</w:t>
      </w:r>
    </w:p>
    <w:p w14:paraId="6B176B66" w14:textId="73A95A55" w:rsidR="006B1A3A" w:rsidRDefault="006B1A3A" w:rsidP="006B1A3A">
      <w:pPr>
        <w:pStyle w:val="Corpodetexto"/>
        <w:spacing w:line="360" w:lineRule="auto"/>
        <w:ind w:left="260" w:right="236" w:firstLine="591"/>
        <w:jc w:val="both"/>
      </w:pPr>
      <w:r>
        <w:t>A coleta de dados foi realizada em mulheres após a gestação onde feita através de</w:t>
      </w:r>
      <w:r>
        <w:rPr>
          <w:spacing w:val="-12"/>
        </w:rPr>
        <w:t xml:space="preserve"> </w:t>
      </w:r>
      <w:r>
        <w:rPr>
          <w:spacing w:val="-4"/>
        </w:rPr>
        <w:t>uma</w:t>
      </w:r>
      <w:r>
        <w:rPr>
          <w:spacing w:val="-12"/>
        </w:rPr>
        <w:t xml:space="preserve"> </w:t>
      </w:r>
      <w:r>
        <w:t>avaliação</w:t>
      </w:r>
      <w:r>
        <w:rPr>
          <w:spacing w:val="-5"/>
        </w:rPr>
        <w:t xml:space="preserve"> </w:t>
      </w:r>
      <w:r>
        <w:rPr>
          <w:spacing w:val="-3"/>
        </w:rPr>
        <w:t>na</w:t>
      </w:r>
      <w:r>
        <w:rPr>
          <w:spacing w:val="-11"/>
        </w:rPr>
        <w:t xml:space="preserve"> </w:t>
      </w:r>
      <w:r>
        <w:t>avalição</w:t>
      </w:r>
      <w:r>
        <w:rPr>
          <w:spacing w:val="-6"/>
        </w:rPr>
        <w:t xml:space="preserve"> </w:t>
      </w:r>
      <w:r>
        <w:t>facial</w:t>
      </w:r>
      <w:r>
        <w:rPr>
          <w:spacing w:val="-19"/>
        </w:rPr>
        <w:t xml:space="preserve"> </w:t>
      </w:r>
      <w:r>
        <w:t>que,</w:t>
      </w:r>
      <w:r>
        <w:rPr>
          <w:spacing w:val="-9"/>
        </w:rPr>
        <w:t xml:space="preserve"> </w:t>
      </w:r>
      <w:r>
        <w:t>onde</w:t>
      </w:r>
      <w:r>
        <w:rPr>
          <w:spacing w:val="-12"/>
        </w:rPr>
        <w:t xml:space="preserve"> </w:t>
      </w:r>
      <w:r>
        <w:t>foi</w:t>
      </w:r>
      <w:r>
        <w:rPr>
          <w:spacing w:val="-15"/>
        </w:rPr>
        <w:t xml:space="preserve"> </w:t>
      </w:r>
      <w:r>
        <w:t>colhido</w:t>
      </w:r>
      <w:r>
        <w:rPr>
          <w:spacing w:val="-10"/>
        </w:rPr>
        <w:t xml:space="preserve"> </w:t>
      </w:r>
      <w:r>
        <w:t>os</w:t>
      </w:r>
      <w:r>
        <w:rPr>
          <w:spacing w:val="-12"/>
        </w:rPr>
        <w:t xml:space="preserve"> </w:t>
      </w:r>
      <w:r>
        <w:t>dados</w:t>
      </w:r>
      <w:r>
        <w:rPr>
          <w:spacing w:val="-13"/>
        </w:rPr>
        <w:t xml:space="preserve"> </w:t>
      </w:r>
      <w:r>
        <w:t>das</w:t>
      </w:r>
      <w:r>
        <w:rPr>
          <w:spacing w:val="-17"/>
        </w:rPr>
        <w:t xml:space="preserve"> </w:t>
      </w:r>
      <w:r>
        <w:t>participantes</w:t>
      </w:r>
      <w:r>
        <w:rPr>
          <w:spacing w:val="-12"/>
        </w:rPr>
        <w:t xml:space="preserve"> </w:t>
      </w:r>
      <w:r>
        <w:t>como contendo identificação da paciente e fatores relevantes para o surgimento das manchas tais como uso de foto proteção, etilismos, profissão, número de gestações, uso de medicamentos, tabagismo, alimentação.</w:t>
      </w:r>
    </w:p>
    <w:p w14:paraId="14E83134" w14:textId="77777777" w:rsidR="009203E5" w:rsidRDefault="00967A1D" w:rsidP="009203E5">
      <w:pPr>
        <w:pStyle w:val="Corpodetexto"/>
        <w:spacing w:line="360" w:lineRule="auto"/>
        <w:ind w:left="260" w:right="228" w:firstLine="591"/>
        <w:jc w:val="both"/>
      </w:pPr>
      <w:r>
        <w:t xml:space="preserve">Foi aplicado um questionário contendo perguntas sobre a qualidade de </w:t>
      </w:r>
      <w:r>
        <w:rPr>
          <w:spacing w:val="-3"/>
        </w:rPr>
        <w:t xml:space="preserve">vida </w:t>
      </w:r>
      <w:r>
        <w:t>das</w:t>
      </w:r>
      <w:r w:rsidR="009203E5">
        <w:t xml:space="preserve"> </w:t>
      </w:r>
      <w:r w:rsidR="009203E5">
        <w:t xml:space="preserve">mulheres após o surgimento das manchas, o questionário aplicado para a pesquisa foi baseado </w:t>
      </w:r>
      <w:r w:rsidR="009203E5">
        <w:rPr>
          <w:spacing w:val="-3"/>
        </w:rPr>
        <w:t xml:space="preserve">no </w:t>
      </w:r>
      <w:r w:rsidR="009203E5">
        <w:t xml:space="preserve">MELASQoL-PB </w:t>
      </w:r>
      <w:r w:rsidR="009203E5">
        <w:rPr>
          <w:b/>
        </w:rPr>
        <w:t>(</w:t>
      </w:r>
      <w:r w:rsidR="009203E5">
        <w:t>melasma quality of life scale).</w:t>
      </w:r>
    </w:p>
    <w:p w14:paraId="2AB458B5" w14:textId="77777777" w:rsidR="009203E5" w:rsidRDefault="009203E5" w:rsidP="009203E5">
      <w:pPr>
        <w:pStyle w:val="Corpodetexto"/>
        <w:spacing w:line="360" w:lineRule="auto"/>
        <w:ind w:left="260" w:right="238" w:firstLine="591"/>
        <w:jc w:val="both"/>
      </w:pPr>
      <w:r>
        <w:t xml:space="preserve">Para a aplicação </w:t>
      </w:r>
      <w:r>
        <w:rPr>
          <w:spacing w:val="-3"/>
        </w:rPr>
        <w:t xml:space="preserve">do </w:t>
      </w:r>
      <w:r>
        <w:t xml:space="preserve">questionário em países que não possuem a língua inglesa como </w:t>
      </w:r>
      <w:r>
        <w:rPr>
          <w:spacing w:val="-2"/>
        </w:rPr>
        <w:t xml:space="preserve">idioma </w:t>
      </w:r>
      <w:r>
        <w:t xml:space="preserve">oficial é necessário uma correta tradução e adaptação cultural, </w:t>
      </w:r>
      <w:r>
        <w:rPr>
          <w:spacing w:val="-3"/>
        </w:rPr>
        <w:t xml:space="preserve">no </w:t>
      </w:r>
      <w:r>
        <w:t xml:space="preserve">Brasil o questionário foi traduzido para o Português 2006, Cestari et </w:t>
      </w:r>
      <w:r>
        <w:rPr>
          <w:spacing w:val="-3"/>
        </w:rPr>
        <w:t xml:space="preserve">al, </w:t>
      </w:r>
      <w:r>
        <w:t>realizaram o estudo validando</w:t>
      </w:r>
      <w:r>
        <w:rPr>
          <w:spacing w:val="-3"/>
        </w:rPr>
        <w:t xml:space="preserve"> </w:t>
      </w:r>
      <w:r>
        <w:t>o</w:t>
      </w:r>
      <w:r>
        <w:rPr>
          <w:spacing w:val="-3"/>
        </w:rPr>
        <w:t xml:space="preserve"> </w:t>
      </w:r>
      <w:r>
        <w:t>questionário</w:t>
      </w:r>
      <w:r>
        <w:rPr>
          <w:spacing w:val="-3"/>
        </w:rPr>
        <w:t xml:space="preserve"> </w:t>
      </w:r>
      <w:r>
        <w:t>(MELASQoL-BP),</w:t>
      </w:r>
      <w:r>
        <w:rPr>
          <w:spacing w:val="-6"/>
        </w:rPr>
        <w:t xml:space="preserve"> </w:t>
      </w:r>
      <w:r>
        <w:t>seguindo</w:t>
      </w:r>
      <w:r>
        <w:rPr>
          <w:spacing w:val="-3"/>
        </w:rPr>
        <w:t xml:space="preserve"> </w:t>
      </w:r>
      <w:r>
        <w:t>as</w:t>
      </w:r>
      <w:r>
        <w:rPr>
          <w:spacing w:val="-10"/>
        </w:rPr>
        <w:t xml:space="preserve"> </w:t>
      </w:r>
      <w:r>
        <w:t>normas</w:t>
      </w:r>
      <w:r>
        <w:rPr>
          <w:spacing w:val="-9"/>
        </w:rPr>
        <w:t xml:space="preserve"> </w:t>
      </w:r>
      <w:r>
        <w:t>da</w:t>
      </w:r>
      <w:r>
        <w:rPr>
          <w:spacing w:val="-9"/>
        </w:rPr>
        <w:t xml:space="preserve"> </w:t>
      </w:r>
      <w:r>
        <w:t>(OMS)</w:t>
      </w:r>
      <w:r>
        <w:rPr>
          <w:spacing w:val="-4"/>
        </w:rPr>
        <w:t xml:space="preserve"> </w:t>
      </w:r>
      <w:r>
        <w:t>Organização Mundial de Saúde, (COSTA,</w:t>
      </w:r>
      <w:r>
        <w:rPr>
          <w:spacing w:val="7"/>
        </w:rPr>
        <w:t xml:space="preserve"> </w:t>
      </w:r>
      <w:r>
        <w:t>2011).</w:t>
      </w:r>
    </w:p>
    <w:p w14:paraId="63BBDB4D" w14:textId="77777777" w:rsidR="009203E5" w:rsidRDefault="009203E5" w:rsidP="009203E5">
      <w:pPr>
        <w:pStyle w:val="Corpodetexto"/>
        <w:spacing w:before="1" w:line="360" w:lineRule="auto"/>
        <w:ind w:left="260" w:right="240" w:firstLine="591"/>
        <w:jc w:val="both"/>
      </w:pPr>
      <w:r>
        <w:t>O</w:t>
      </w:r>
      <w:r>
        <w:rPr>
          <w:spacing w:val="-13"/>
        </w:rPr>
        <w:t xml:space="preserve"> </w:t>
      </w:r>
      <w:r>
        <w:t>questionário</w:t>
      </w:r>
      <w:r>
        <w:rPr>
          <w:spacing w:val="-7"/>
        </w:rPr>
        <w:t xml:space="preserve"> </w:t>
      </w:r>
      <w:r>
        <w:t>é</w:t>
      </w:r>
      <w:r>
        <w:rPr>
          <w:spacing w:val="-14"/>
        </w:rPr>
        <w:t xml:space="preserve"> </w:t>
      </w:r>
      <w:r>
        <w:t>composto</w:t>
      </w:r>
      <w:r>
        <w:rPr>
          <w:spacing w:val="-11"/>
        </w:rPr>
        <w:t xml:space="preserve"> </w:t>
      </w:r>
      <w:r>
        <w:t>por</w:t>
      </w:r>
      <w:r>
        <w:rPr>
          <w:spacing w:val="-15"/>
        </w:rPr>
        <w:t xml:space="preserve"> </w:t>
      </w:r>
      <w:r>
        <w:t>perguntas</w:t>
      </w:r>
      <w:r>
        <w:rPr>
          <w:spacing w:val="-19"/>
        </w:rPr>
        <w:t xml:space="preserve"> </w:t>
      </w:r>
      <w:r>
        <w:t>que</w:t>
      </w:r>
      <w:r>
        <w:rPr>
          <w:spacing w:val="-13"/>
        </w:rPr>
        <w:t xml:space="preserve"> </w:t>
      </w:r>
      <w:r>
        <w:t>abrangem</w:t>
      </w:r>
      <w:r>
        <w:rPr>
          <w:spacing w:val="-21"/>
        </w:rPr>
        <w:t xml:space="preserve"> </w:t>
      </w:r>
      <w:r>
        <w:t>sobre</w:t>
      </w:r>
      <w:r>
        <w:rPr>
          <w:spacing w:val="-13"/>
        </w:rPr>
        <w:t xml:space="preserve"> </w:t>
      </w:r>
      <w:r>
        <w:t>a</w:t>
      </w:r>
      <w:r>
        <w:rPr>
          <w:spacing w:val="-13"/>
        </w:rPr>
        <w:t xml:space="preserve"> </w:t>
      </w:r>
      <w:r>
        <w:rPr>
          <w:spacing w:val="-3"/>
        </w:rPr>
        <w:t>vida</w:t>
      </w:r>
      <w:r>
        <w:rPr>
          <w:spacing w:val="-13"/>
        </w:rPr>
        <w:t xml:space="preserve"> </w:t>
      </w:r>
      <w:r>
        <w:t>social,</w:t>
      </w:r>
      <w:r>
        <w:rPr>
          <w:spacing w:val="-6"/>
        </w:rPr>
        <w:t xml:space="preserve"> </w:t>
      </w:r>
      <w:r>
        <w:t xml:space="preserve">lazer e bem-estar de mulheres portadoras de melasma, contendo 10 perguntas que poderão ser </w:t>
      </w:r>
      <w:r>
        <w:lastRenderedPageBreak/>
        <w:t>classificados</w:t>
      </w:r>
      <w:r>
        <w:rPr>
          <w:spacing w:val="-8"/>
        </w:rPr>
        <w:t xml:space="preserve"> </w:t>
      </w:r>
      <w:r>
        <w:t>em</w:t>
      </w:r>
      <w:r>
        <w:rPr>
          <w:spacing w:val="-15"/>
        </w:rPr>
        <w:t xml:space="preserve"> </w:t>
      </w:r>
      <w:r>
        <w:t>sete</w:t>
      </w:r>
      <w:r>
        <w:rPr>
          <w:spacing w:val="-2"/>
        </w:rPr>
        <w:t xml:space="preserve"> </w:t>
      </w:r>
      <w:r>
        <w:t>itens</w:t>
      </w:r>
      <w:r>
        <w:rPr>
          <w:spacing w:val="-8"/>
        </w:rPr>
        <w:t xml:space="preserve"> </w:t>
      </w:r>
      <w:r>
        <w:t>como</w:t>
      </w:r>
      <w:r>
        <w:rPr>
          <w:spacing w:val="-1"/>
        </w:rPr>
        <w:t xml:space="preserve"> </w:t>
      </w:r>
      <w:r>
        <w:t>nem</w:t>
      </w:r>
      <w:r>
        <w:rPr>
          <w:spacing w:val="-10"/>
        </w:rPr>
        <w:t xml:space="preserve"> </w:t>
      </w:r>
      <w:r>
        <w:rPr>
          <w:spacing w:val="4"/>
        </w:rPr>
        <w:t>um</w:t>
      </w:r>
      <w:r>
        <w:rPr>
          <w:spacing w:val="-14"/>
        </w:rPr>
        <w:t xml:space="preserve"> </w:t>
      </w:r>
      <w:r>
        <w:t>pouco</w:t>
      </w:r>
      <w:r>
        <w:rPr>
          <w:spacing w:val="-2"/>
        </w:rPr>
        <w:t xml:space="preserve"> </w:t>
      </w:r>
      <w:r>
        <w:t>incômodo,</w:t>
      </w:r>
      <w:r>
        <w:rPr>
          <w:spacing w:val="-8"/>
        </w:rPr>
        <w:t xml:space="preserve"> </w:t>
      </w:r>
      <w:r>
        <w:t>não</w:t>
      </w:r>
      <w:r>
        <w:rPr>
          <w:spacing w:val="-1"/>
        </w:rPr>
        <w:t xml:space="preserve"> </w:t>
      </w:r>
      <w:r>
        <w:t>incomoda</w:t>
      </w:r>
      <w:r>
        <w:rPr>
          <w:spacing w:val="-7"/>
        </w:rPr>
        <w:t xml:space="preserve"> </w:t>
      </w:r>
      <w:r>
        <w:rPr>
          <w:spacing w:val="-3"/>
        </w:rPr>
        <w:t>na</w:t>
      </w:r>
      <w:r>
        <w:rPr>
          <w:spacing w:val="-2"/>
        </w:rPr>
        <w:t xml:space="preserve"> </w:t>
      </w:r>
      <w:r>
        <w:t>maioria</w:t>
      </w:r>
      <w:r>
        <w:rPr>
          <w:spacing w:val="-7"/>
        </w:rPr>
        <w:t xml:space="preserve"> </w:t>
      </w:r>
      <w:r>
        <w:t xml:space="preserve">das vezes, não incomoda algumas vezes, neutro, incômodo algumas vezes, incomodado </w:t>
      </w:r>
      <w:r>
        <w:rPr>
          <w:spacing w:val="-3"/>
        </w:rPr>
        <w:t xml:space="preserve">na </w:t>
      </w:r>
      <w:r>
        <w:t xml:space="preserve">maioria das vezes, incomodado o tempo todo. A paciente deve responder como se sente em relação a aparência da sua pele, ao </w:t>
      </w:r>
      <w:r>
        <w:rPr>
          <w:spacing w:val="-3"/>
        </w:rPr>
        <w:t xml:space="preserve">final </w:t>
      </w:r>
      <w:r>
        <w:t xml:space="preserve">da avaliação o maior score obtido indicará uma qualidade de </w:t>
      </w:r>
      <w:r>
        <w:rPr>
          <w:spacing w:val="-3"/>
        </w:rPr>
        <w:t xml:space="preserve">vida </w:t>
      </w:r>
      <w:r>
        <w:t xml:space="preserve">ruim, a pontuação varia entre 7 e 70, </w:t>
      </w:r>
      <w:r>
        <w:rPr>
          <w:spacing w:val="-3"/>
        </w:rPr>
        <w:t xml:space="preserve">maior </w:t>
      </w:r>
      <w:r>
        <w:t>pontuação indica insatisfação pessoal aos pontos relatados. (PURIM,</w:t>
      </w:r>
      <w:r>
        <w:rPr>
          <w:spacing w:val="1"/>
        </w:rPr>
        <w:t xml:space="preserve"> </w:t>
      </w:r>
      <w:r>
        <w:t xml:space="preserve">2012). </w:t>
      </w:r>
    </w:p>
    <w:p w14:paraId="38D8FC5E" w14:textId="77777777" w:rsidR="009203E5" w:rsidRDefault="009203E5" w:rsidP="009203E5">
      <w:pPr>
        <w:pStyle w:val="Corpodetexto"/>
        <w:spacing w:line="362" w:lineRule="auto"/>
        <w:ind w:left="260" w:right="229" w:firstLine="591"/>
        <w:jc w:val="both"/>
        <w:rPr>
          <w:rFonts w:ascii="Calibri" w:hAnsi="Calibri"/>
          <w:sz w:val="22"/>
        </w:rPr>
      </w:pPr>
      <w:r>
        <w:t xml:space="preserve">Os dados foram coletados através do questionário MELASQoL e foram tabulados através do programa Excel e em sequência foram postos para </w:t>
      </w:r>
      <w:r>
        <w:rPr>
          <w:spacing w:val="-3"/>
        </w:rPr>
        <w:t xml:space="preserve">anile </w:t>
      </w:r>
      <w:r>
        <w:t xml:space="preserve">estatística por </w:t>
      </w:r>
      <w:r>
        <w:rPr>
          <w:spacing w:val="-5"/>
        </w:rPr>
        <w:t xml:space="preserve">meio </w:t>
      </w:r>
      <w:r>
        <w:t>do SOFTWARE SPSS versão 22.0, organizados os dados e os resultados</w:t>
      </w:r>
      <w:r>
        <w:rPr>
          <w:spacing w:val="-40"/>
        </w:rPr>
        <w:t xml:space="preserve"> </w:t>
      </w:r>
      <w:r>
        <w:t xml:space="preserve">foram apresentados por </w:t>
      </w:r>
      <w:r>
        <w:rPr>
          <w:spacing w:val="-5"/>
        </w:rPr>
        <w:t xml:space="preserve">meio </w:t>
      </w:r>
      <w:r>
        <w:t>de</w:t>
      </w:r>
      <w:r>
        <w:rPr>
          <w:spacing w:val="14"/>
        </w:rPr>
        <w:t xml:space="preserve"> </w:t>
      </w:r>
      <w:r>
        <w:t>tabela</w:t>
      </w:r>
      <w:r>
        <w:rPr>
          <w:rFonts w:ascii="Calibri" w:hAnsi="Calibri"/>
          <w:sz w:val="22"/>
        </w:rPr>
        <w:t>.</w:t>
      </w:r>
    </w:p>
    <w:p w14:paraId="775666C8" w14:textId="77777777" w:rsidR="009203E5" w:rsidRDefault="009203E5" w:rsidP="009203E5">
      <w:pPr>
        <w:pStyle w:val="Corpodetexto"/>
        <w:spacing w:before="1" w:line="360" w:lineRule="auto"/>
        <w:ind w:left="260" w:right="240" w:firstLine="591"/>
        <w:jc w:val="both"/>
      </w:pPr>
      <w:r>
        <w:t xml:space="preserve">A presente pesquisa foi respaldada pela resolução N 466/12 </w:t>
      </w:r>
      <w:r>
        <w:rPr>
          <w:spacing w:val="-3"/>
        </w:rPr>
        <w:t xml:space="preserve">do </w:t>
      </w:r>
      <w:r>
        <w:t xml:space="preserve">Conselho Nacional de Saúde (CNS) </w:t>
      </w:r>
      <w:r>
        <w:rPr>
          <w:spacing w:val="-3"/>
        </w:rPr>
        <w:t xml:space="preserve">do </w:t>
      </w:r>
      <w:r>
        <w:t xml:space="preserve">ministério de saúde, sendo </w:t>
      </w:r>
      <w:r>
        <w:rPr>
          <w:spacing w:val="-4"/>
        </w:rPr>
        <w:t xml:space="preserve">uma </w:t>
      </w:r>
      <w:r>
        <w:t>pesquisa que envolve seres</w:t>
      </w:r>
      <w:r>
        <w:rPr>
          <w:w w:val="99"/>
        </w:rPr>
        <w:t xml:space="preserve"> </w:t>
      </w:r>
      <w:r>
        <w:t xml:space="preserve">humanos, aprovada pelo comitê de ética com parecer de n° </w:t>
      </w:r>
      <w:r w:rsidRPr="00302517">
        <w:rPr>
          <w:rStyle w:val="fontstyle01"/>
        </w:rPr>
        <w:t>3.623.062</w:t>
      </w:r>
      <w:r>
        <w:rPr>
          <w:rStyle w:val="fontstyle01"/>
        </w:rPr>
        <w:t>,</w:t>
      </w:r>
      <w:r w:rsidRPr="00302517">
        <w:rPr>
          <w:sz w:val="32"/>
          <w:szCs w:val="32"/>
        </w:rPr>
        <w:t xml:space="preserve"> </w:t>
      </w:r>
      <w:r>
        <w:t>e aplicado o termo de consentimento livre e esclarecido, para as participantes da pesquisa.</w:t>
      </w:r>
    </w:p>
    <w:p w14:paraId="49B58222" w14:textId="77777777" w:rsidR="00911D83" w:rsidRDefault="00911D83" w:rsidP="00911D83">
      <w:pPr>
        <w:pStyle w:val="Corpodetexto"/>
        <w:spacing w:before="1" w:line="360" w:lineRule="auto"/>
        <w:ind w:left="260" w:right="240" w:firstLine="24"/>
        <w:jc w:val="both"/>
        <w:rPr>
          <w:b/>
          <w:bCs/>
        </w:rPr>
      </w:pPr>
    </w:p>
    <w:p w14:paraId="350A638D" w14:textId="297A41A1" w:rsidR="00911D83" w:rsidRDefault="00911D83" w:rsidP="00911D83">
      <w:pPr>
        <w:pStyle w:val="Corpodetexto"/>
        <w:spacing w:before="1" w:line="360" w:lineRule="auto"/>
        <w:ind w:left="260" w:right="240" w:firstLine="24"/>
        <w:jc w:val="both"/>
        <w:rPr>
          <w:b/>
          <w:bCs/>
        </w:rPr>
      </w:pPr>
      <w:r>
        <w:rPr>
          <w:b/>
          <w:bCs/>
        </w:rPr>
        <w:t xml:space="preserve">RESULTADOS E DISCUSSÕES </w:t>
      </w:r>
    </w:p>
    <w:p w14:paraId="523482F2" w14:textId="77777777" w:rsidR="0036463E" w:rsidRDefault="0036463E" w:rsidP="00911D83">
      <w:pPr>
        <w:pStyle w:val="Corpodetexto"/>
        <w:spacing w:before="1" w:line="360" w:lineRule="auto"/>
        <w:ind w:left="260" w:right="240" w:firstLine="24"/>
        <w:jc w:val="both"/>
        <w:rPr>
          <w:b/>
          <w:bCs/>
        </w:rPr>
      </w:pPr>
    </w:p>
    <w:p w14:paraId="6A99F368" w14:textId="77777777" w:rsidR="00911D83" w:rsidRDefault="00911D83" w:rsidP="00911D83">
      <w:pPr>
        <w:pStyle w:val="Corpodetexto"/>
        <w:spacing w:line="360" w:lineRule="auto"/>
        <w:ind w:left="260" w:right="231" w:firstLine="591"/>
        <w:jc w:val="both"/>
      </w:pPr>
      <w:r>
        <w:t xml:space="preserve">A pesquisa foi realizada </w:t>
      </w:r>
      <w:r>
        <w:rPr>
          <w:spacing w:val="-3"/>
        </w:rPr>
        <w:t xml:space="preserve">na </w:t>
      </w:r>
      <w:r>
        <w:t xml:space="preserve">cidade de Icó-CE, </w:t>
      </w:r>
      <w:r>
        <w:rPr>
          <w:spacing w:val="-3"/>
        </w:rPr>
        <w:t xml:space="preserve">na </w:t>
      </w:r>
      <w:r>
        <w:t xml:space="preserve">unidade básica de saúde São Geraldo, onde foi iniciada </w:t>
      </w:r>
      <w:r>
        <w:rPr>
          <w:spacing w:val="-3"/>
        </w:rPr>
        <w:t xml:space="preserve">no </w:t>
      </w:r>
      <w:r>
        <w:t xml:space="preserve">dia 21 de outubro </w:t>
      </w:r>
      <w:r>
        <w:rPr>
          <w:spacing w:val="-3"/>
        </w:rPr>
        <w:t xml:space="preserve">sendo </w:t>
      </w:r>
      <w:r>
        <w:t xml:space="preserve">finalizada </w:t>
      </w:r>
      <w:r>
        <w:rPr>
          <w:spacing w:val="-3"/>
        </w:rPr>
        <w:t xml:space="preserve">no </w:t>
      </w:r>
      <w:r>
        <w:rPr>
          <w:spacing w:val="-4"/>
        </w:rPr>
        <w:t xml:space="preserve">dia </w:t>
      </w:r>
      <w:r>
        <w:t xml:space="preserve">04 de novembro. Segundo a pesquisa realizada com 15 mulheres com idades entre 19 e 55 anos que estavam </w:t>
      </w:r>
      <w:r>
        <w:rPr>
          <w:spacing w:val="-3"/>
        </w:rPr>
        <w:t xml:space="preserve">no </w:t>
      </w:r>
      <w:r>
        <w:t xml:space="preserve">aguardo para serem atendidas </w:t>
      </w:r>
      <w:r>
        <w:rPr>
          <w:spacing w:val="-3"/>
        </w:rPr>
        <w:t xml:space="preserve">na </w:t>
      </w:r>
      <w:r>
        <w:t>unidade básica de saúde, onde algumas se encaixavam</w:t>
      </w:r>
      <w:r>
        <w:rPr>
          <w:spacing w:val="-16"/>
        </w:rPr>
        <w:t xml:space="preserve"> </w:t>
      </w:r>
      <w:r>
        <w:t>nos</w:t>
      </w:r>
      <w:r>
        <w:rPr>
          <w:spacing w:val="-13"/>
        </w:rPr>
        <w:t xml:space="preserve"> </w:t>
      </w:r>
      <w:r>
        <w:t>critérios</w:t>
      </w:r>
      <w:r>
        <w:rPr>
          <w:spacing w:val="-13"/>
        </w:rPr>
        <w:t xml:space="preserve"> </w:t>
      </w:r>
      <w:r>
        <w:t>de</w:t>
      </w:r>
      <w:r>
        <w:rPr>
          <w:spacing w:val="-12"/>
        </w:rPr>
        <w:t xml:space="preserve"> </w:t>
      </w:r>
      <w:r>
        <w:t>exclusão,</w:t>
      </w:r>
      <w:r>
        <w:rPr>
          <w:spacing w:val="-5"/>
        </w:rPr>
        <w:t xml:space="preserve"> </w:t>
      </w:r>
      <w:r>
        <w:t>foi</w:t>
      </w:r>
      <w:r>
        <w:rPr>
          <w:spacing w:val="-20"/>
        </w:rPr>
        <w:t xml:space="preserve"> </w:t>
      </w:r>
      <w:r>
        <w:t>realizado</w:t>
      </w:r>
      <w:r>
        <w:rPr>
          <w:spacing w:val="-11"/>
        </w:rPr>
        <w:t xml:space="preserve"> </w:t>
      </w:r>
      <w:r>
        <w:t>o</w:t>
      </w:r>
      <w:r>
        <w:rPr>
          <w:spacing w:val="-11"/>
        </w:rPr>
        <w:t xml:space="preserve"> </w:t>
      </w:r>
      <w:r>
        <w:t>preenchimento</w:t>
      </w:r>
      <w:r>
        <w:rPr>
          <w:spacing w:val="-12"/>
        </w:rPr>
        <w:t xml:space="preserve"> </w:t>
      </w:r>
      <w:r>
        <w:t>da</w:t>
      </w:r>
      <w:r>
        <w:rPr>
          <w:spacing w:val="-8"/>
        </w:rPr>
        <w:t xml:space="preserve"> </w:t>
      </w:r>
      <w:r>
        <w:rPr>
          <w:spacing w:val="-4"/>
        </w:rPr>
        <w:t>ficha</w:t>
      </w:r>
      <w:r>
        <w:rPr>
          <w:spacing w:val="-12"/>
        </w:rPr>
        <w:t xml:space="preserve"> </w:t>
      </w:r>
      <w:r>
        <w:t>de</w:t>
      </w:r>
      <w:r>
        <w:rPr>
          <w:spacing w:val="-13"/>
        </w:rPr>
        <w:t xml:space="preserve"> </w:t>
      </w:r>
      <w:r>
        <w:t>avaliação facial e a aplicação do questionário do MELASQoL-PB para saber sobre a qualidade de vida das mulheres que possuíam manchas</w:t>
      </w:r>
      <w:r>
        <w:rPr>
          <w:spacing w:val="5"/>
        </w:rPr>
        <w:t xml:space="preserve"> </w:t>
      </w:r>
      <w:r>
        <w:t>hipercromicas.</w:t>
      </w:r>
    </w:p>
    <w:p w14:paraId="120FDB1B" w14:textId="77777777" w:rsidR="00954B29" w:rsidRDefault="00911D83" w:rsidP="00954B29">
      <w:pPr>
        <w:pStyle w:val="Corpodetexto"/>
        <w:spacing w:line="360" w:lineRule="auto"/>
        <w:ind w:left="260" w:right="234" w:firstLine="591"/>
        <w:jc w:val="both"/>
      </w:pPr>
      <w:r>
        <w:t>Na tabela 1 mostra os fatores desencadeantes das mulheres estudadas descrevendo que 40,0% (N=6), tem uma boa alimentação 13.3% (N=2), tem uma alimentação ruim 46,7% (N=7) possuem alimentação regular. 46,7% (N=7) praticam atividades físicas.</w:t>
      </w:r>
      <w:r w:rsidR="00954B29">
        <w:t xml:space="preserve"> </w:t>
      </w:r>
      <w:r w:rsidR="00954B29">
        <w:t xml:space="preserve">53,3% (N=8) não praticam atividade física. 100% (N=15) não </w:t>
      </w:r>
      <w:r w:rsidR="00954B29">
        <w:rPr>
          <w:spacing w:val="-3"/>
        </w:rPr>
        <w:t xml:space="preserve">são </w:t>
      </w:r>
      <w:r w:rsidR="00954B29">
        <w:t xml:space="preserve">fumantes, 20,0% (N=3) consomem álcool, 80,0% (N=12) não consomem álcool. </w:t>
      </w:r>
      <w:r w:rsidR="00954B29">
        <w:rPr>
          <w:spacing w:val="3"/>
        </w:rPr>
        <w:t xml:space="preserve">Em </w:t>
      </w:r>
      <w:r w:rsidR="00954B29">
        <w:t xml:space="preserve">relação ao </w:t>
      </w:r>
      <w:r w:rsidR="00954B29">
        <w:rPr>
          <w:spacing w:val="-3"/>
        </w:rPr>
        <w:t xml:space="preserve">uso </w:t>
      </w:r>
      <w:r w:rsidR="00954B29">
        <w:t>de foto proteção 40,0% (N=6) fazem uso de foto proteção, 60,0% (N=9) não</w:t>
      </w:r>
      <w:r w:rsidR="00954B29">
        <w:rPr>
          <w:spacing w:val="-2"/>
        </w:rPr>
        <w:t xml:space="preserve"> </w:t>
      </w:r>
      <w:r w:rsidR="00954B29">
        <w:t>fazem</w:t>
      </w:r>
      <w:r w:rsidR="00954B29">
        <w:rPr>
          <w:spacing w:val="-14"/>
        </w:rPr>
        <w:t xml:space="preserve"> </w:t>
      </w:r>
      <w:r w:rsidR="00954B29">
        <w:t>uso</w:t>
      </w:r>
      <w:r w:rsidR="00954B29">
        <w:rPr>
          <w:spacing w:val="-1"/>
        </w:rPr>
        <w:t xml:space="preserve"> </w:t>
      </w:r>
      <w:r w:rsidR="00954B29">
        <w:t>de</w:t>
      </w:r>
      <w:r w:rsidR="00954B29">
        <w:rPr>
          <w:spacing w:val="-12"/>
        </w:rPr>
        <w:t xml:space="preserve"> </w:t>
      </w:r>
      <w:r w:rsidR="00954B29">
        <w:t>foto</w:t>
      </w:r>
      <w:r w:rsidR="00954B29">
        <w:rPr>
          <w:spacing w:val="-5"/>
        </w:rPr>
        <w:t xml:space="preserve"> </w:t>
      </w:r>
      <w:r w:rsidR="00954B29">
        <w:t>proteção,</w:t>
      </w:r>
      <w:r w:rsidR="00954B29">
        <w:rPr>
          <w:spacing w:val="-4"/>
        </w:rPr>
        <w:t xml:space="preserve"> </w:t>
      </w:r>
      <w:r w:rsidR="00954B29">
        <w:t>100%</w:t>
      </w:r>
      <w:r w:rsidR="00954B29">
        <w:rPr>
          <w:spacing w:val="-9"/>
        </w:rPr>
        <w:t xml:space="preserve"> </w:t>
      </w:r>
      <w:r w:rsidR="00954B29">
        <w:t>(N=15)</w:t>
      </w:r>
      <w:r w:rsidR="00954B29">
        <w:rPr>
          <w:spacing w:val="-9"/>
        </w:rPr>
        <w:t xml:space="preserve"> </w:t>
      </w:r>
      <w:r w:rsidR="00954B29">
        <w:t>não</w:t>
      </w:r>
      <w:r w:rsidR="00954B29">
        <w:rPr>
          <w:spacing w:val="-10"/>
        </w:rPr>
        <w:t xml:space="preserve"> </w:t>
      </w:r>
      <w:r w:rsidR="00954B29">
        <w:t>fazem</w:t>
      </w:r>
      <w:r w:rsidR="00954B29">
        <w:rPr>
          <w:spacing w:val="-15"/>
        </w:rPr>
        <w:t xml:space="preserve"> </w:t>
      </w:r>
      <w:r w:rsidR="00954B29">
        <w:t>uso</w:t>
      </w:r>
      <w:r w:rsidR="00954B29">
        <w:rPr>
          <w:spacing w:val="-1"/>
        </w:rPr>
        <w:t xml:space="preserve"> </w:t>
      </w:r>
      <w:r w:rsidR="00954B29">
        <w:t>de</w:t>
      </w:r>
      <w:r w:rsidR="00954B29">
        <w:rPr>
          <w:spacing w:val="-12"/>
        </w:rPr>
        <w:t xml:space="preserve"> </w:t>
      </w:r>
      <w:r w:rsidR="00954B29">
        <w:t>medicamentos,</w:t>
      </w:r>
      <w:r w:rsidR="00954B29">
        <w:rPr>
          <w:spacing w:val="-7"/>
        </w:rPr>
        <w:t xml:space="preserve"> </w:t>
      </w:r>
      <w:r w:rsidR="00954B29">
        <w:t>além</w:t>
      </w:r>
      <w:r w:rsidR="00954B29">
        <w:rPr>
          <w:spacing w:val="-15"/>
        </w:rPr>
        <w:t xml:space="preserve"> </w:t>
      </w:r>
      <w:r w:rsidR="00954B29">
        <w:t xml:space="preserve">das alterações hormonais </w:t>
      </w:r>
      <w:r w:rsidR="00954B29">
        <w:lastRenderedPageBreak/>
        <w:t xml:space="preserve">outro fator que para o surgimento das manchas é o não </w:t>
      </w:r>
      <w:r w:rsidR="00954B29">
        <w:rPr>
          <w:spacing w:val="-3"/>
        </w:rPr>
        <w:t xml:space="preserve">uso </w:t>
      </w:r>
      <w:r w:rsidR="00954B29">
        <w:t>de fotoproteção por grande parte das</w:t>
      </w:r>
      <w:r w:rsidR="00954B29">
        <w:rPr>
          <w:spacing w:val="1"/>
        </w:rPr>
        <w:t xml:space="preserve"> </w:t>
      </w:r>
      <w:r w:rsidR="00954B29">
        <w:t>participantes.</w:t>
      </w:r>
    </w:p>
    <w:p w14:paraId="05555209" w14:textId="77777777" w:rsidR="00954B29" w:rsidRDefault="00954B29" w:rsidP="00954B29">
      <w:pPr>
        <w:pStyle w:val="Corpodetexto"/>
        <w:spacing w:before="2" w:line="360" w:lineRule="auto"/>
        <w:ind w:left="260" w:right="227" w:firstLine="591"/>
        <w:jc w:val="both"/>
      </w:pPr>
      <w:r>
        <w:t>A patogênese exata do melasma não é totalmente esclarecida, sendo a genética, exposição solar e terapia hormonal possíveis fatores causais AKABANE et al (2014). A idade, alimentação que revelam parte dos mecanismos de desenvolvimento, principalmente ao se tratar de gestantes e mulheres que utilizam anticoncepcionais COSTA et al (2010).</w:t>
      </w:r>
    </w:p>
    <w:p w14:paraId="3538D1BA" w14:textId="77777777" w:rsidR="00954B29" w:rsidRDefault="00954B29" w:rsidP="00954B29">
      <w:pPr>
        <w:pStyle w:val="Corpodetexto"/>
        <w:spacing w:line="360" w:lineRule="auto"/>
        <w:ind w:left="260" w:right="231" w:firstLine="591"/>
        <w:jc w:val="both"/>
      </w:pPr>
      <w:r>
        <w:t xml:space="preserve"> Magalhães e colaboradores (2011), relatam que a patogênese é </w:t>
      </w:r>
      <w:r>
        <w:rPr>
          <w:spacing w:val="-3"/>
        </w:rPr>
        <w:t xml:space="preserve">mais </w:t>
      </w:r>
      <w:r>
        <w:t>frequente em mulheres</w:t>
      </w:r>
      <w:r>
        <w:rPr>
          <w:spacing w:val="-8"/>
        </w:rPr>
        <w:t xml:space="preserve"> </w:t>
      </w:r>
      <w:r>
        <w:rPr>
          <w:spacing w:val="-3"/>
        </w:rPr>
        <w:t>no</w:t>
      </w:r>
      <w:r>
        <w:rPr>
          <w:spacing w:val="-5"/>
        </w:rPr>
        <w:t xml:space="preserve"> </w:t>
      </w:r>
      <w:r>
        <w:t>período</w:t>
      </w:r>
      <w:r>
        <w:rPr>
          <w:spacing w:val="-10"/>
        </w:rPr>
        <w:t xml:space="preserve"> </w:t>
      </w:r>
      <w:r>
        <w:t>fértil</w:t>
      </w:r>
      <w:r>
        <w:rPr>
          <w:spacing w:val="-14"/>
        </w:rPr>
        <w:t xml:space="preserve"> </w:t>
      </w:r>
      <w:r>
        <w:t>e</w:t>
      </w:r>
      <w:r>
        <w:rPr>
          <w:spacing w:val="-11"/>
        </w:rPr>
        <w:t xml:space="preserve"> </w:t>
      </w:r>
      <w:r>
        <w:t>com</w:t>
      </w:r>
      <w:r>
        <w:rPr>
          <w:spacing w:val="-14"/>
        </w:rPr>
        <w:t xml:space="preserve"> </w:t>
      </w:r>
      <w:r>
        <w:t>fototipos</w:t>
      </w:r>
      <w:r>
        <w:rPr>
          <w:spacing w:val="-12"/>
        </w:rPr>
        <w:t xml:space="preserve"> </w:t>
      </w:r>
      <w:r>
        <w:t>altos</w:t>
      </w:r>
      <w:r>
        <w:rPr>
          <w:spacing w:val="-12"/>
        </w:rPr>
        <w:t xml:space="preserve"> </w:t>
      </w:r>
      <w:r>
        <w:t>que</w:t>
      </w:r>
      <w:r>
        <w:rPr>
          <w:spacing w:val="-14"/>
        </w:rPr>
        <w:t xml:space="preserve"> </w:t>
      </w:r>
      <w:r>
        <w:t>vivem</w:t>
      </w:r>
      <w:r>
        <w:rPr>
          <w:spacing w:val="-14"/>
        </w:rPr>
        <w:t xml:space="preserve"> </w:t>
      </w:r>
      <w:r>
        <w:t>em</w:t>
      </w:r>
      <w:r>
        <w:rPr>
          <w:spacing w:val="-19"/>
        </w:rPr>
        <w:t xml:space="preserve"> </w:t>
      </w:r>
      <w:r>
        <w:t>áreas</w:t>
      </w:r>
      <w:r>
        <w:rPr>
          <w:spacing w:val="-12"/>
        </w:rPr>
        <w:t xml:space="preserve"> </w:t>
      </w:r>
      <w:r>
        <w:t>com</w:t>
      </w:r>
      <w:r>
        <w:rPr>
          <w:spacing w:val="-19"/>
        </w:rPr>
        <w:t xml:space="preserve"> </w:t>
      </w:r>
      <w:r>
        <w:t>elevados</w:t>
      </w:r>
      <w:r>
        <w:rPr>
          <w:spacing w:val="-12"/>
        </w:rPr>
        <w:t xml:space="preserve"> </w:t>
      </w:r>
      <w:r>
        <w:t xml:space="preserve">índices de radiação ultravioleta (RUV). A </w:t>
      </w:r>
      <w:r>
        <w:rPr>
          <w:spacing w:val="-3"/>
        </w:rPr>
        <w:t xml:space="preserve">idade </w:t>
      </w:r>
      <w:r>
        <w:t xml:space="preserve">de surgimento é usualmente entre 30 e 55 anos, e os </w:t>
      </w:r>
      <w:r>
        <w:rPr>
          <w:spacing w:val="-3"/>
        </w:rPr>
        <w:t xml:space="preserve">homens </w:t>
      </w:r>
      <w:r>
        <w:t>são responsáveis por cerca de 10% dos</w:t>
      </w:r>
      <w:r>
        <w:rPr>
          <w:spacing w:val="10"/>
        </w:rPr>
        <w:t xml:space="preserve"> </w:t>
      </w:r>
      <w:r>
        <w:t>casos.</w:t>
      </w:r>
    </w:p>
    <w:p w14:paraId="5FD297B9" w14:textId="77777777" w:rsidR="00954B29" w:rsidRDefault="00954B29" w:rsidP="00954B29">
      <w:pPr>
        <w:pStyle w:val="Corpodetexto"/>
        <w:spacing w:before="1" w:line="360" w:lineRule="auto"/>
        <w:ind w:left="260" w:right="234" w:firstLine="591"/>
        <w:jc w:val="both"/>
      </w:pPr>
      <w:r>
        <w:t>Ao ser exposta a condições do ambiente externo como ação do vento e radiação solar dentre outras que em sua maioria possui caráter agressivo a pele sofre lesões que conjuntamente com a predisposição genética características raciais, uso contínuo de medicações e cosméticos, e diversas endocrinopatias resultam na produção excessiva de melanina epidérmica ou dérmica que origina manchas hipercrômicas (BUENO, 2013; PURIM et al, 2017).</w:t>
      </w:r>
    </w:p>
    <w:p w14:paraId="2D13752A" w14:textId="130FB12D" w:rsidR="00954B29" w:rsidRDefault="00954B29" w:rsidP="00954B29">
      <w:pPr>
        <w:pStyle w:val="Corpodetexto"/>
        <w:spacing w:before="210" w:line="360" w:lineRule="auto"/>
        <w:ind w:left="260" w:right="233" w:firstLine="591"/>
        <w:jc w:val="both"/>
      </w:pPr>
      <w:r>
        <w:t xml:space="preserve">De acordo com Nascimento et al (2019), </w:t>
      </w:r>
      <w:r>
        <w:rPr>
          <w:spacing w:val="-3"/>
        </w:rPr>
        <w:t xml:space="preserve">na </w:t>
      </w:r>
      <w:r>
        <w:t>prevenção do melasma, são utilizados métodos de fotoproteção que são conhecidos como maneiras essenciais para prevenir doenças da pele e conservação da beleza e da saúde. O procedimento de fotoproteção</w:t>
      </w:r>
      <w:r>
        <w:rPr>
          <w:spacing w:val="-5"/>
        </w:rPr>
        <w:t xml:space="preserve"> </w:t>
      </w:r>
      <w:r>
        <w:t>está</w:t>
      </w:r>
      <w:r>
        <w:rPr>
          <w:spacing w:val="-10"/>
        </w:rPr>
        <w:t xml:space="preserve"> </w:t>
      </w:r>
      <w:r>
        <w:t>envolvido</w:t>
      </w:r>
      <w:r>
        <w:rPr>
          <w:spacing w:val="-4"/>
        </w:rPr>
        <w:t xml:space="preserve"> </w:t>
      </w:r>
      <w:r>
        <w:rPr>
          <w:spacing w:val="-3"/>
        </w:rPr>
        <w:t>na</w:t>
      </w:r>
      <w:r>
        <w:rPr>
          <w:spacing w:val="-10"/>
        </w:rPr>
        <w:t xml:space="preserve"> </w:t>
      </w:r>
      <w:r>
        <w:t>administração</w:t>
      </w:r>
      <w:r>
        <w:rPr>
          <w:spacing w:val="-4"/>
        </w:rPr>
        <w:t xml:space="preserve"> </w:t>
      </w:r>
      <w:r>
        <w:t>de</w:t>
      </w:r>
      <w:r>
        <w:rPr>
          <w:spacing w:val="-10"/>
        </w:rPr>
        <w:t xml:space="preserve"> </w:t>
      </w:r>
      <w:r>
        <w:t>protetor</w:t>
      </w:r>
      <w:r>
        <w:rPr>
          <w:spacing w:val="-7"/>
        </w:rPr>
        <w:t xml:space="preserve"> </w:t>
      </w:r>
      <w:r>
        <w:rPr>
          <w:spacing w:val="-3"/>
        </w:rPr>
        <w:t>solar</w:t>
      </w:r>
      <w:r>
        <w:rPr>
          <w:spacing w:val="-7"/>
        </w:rPr>
        <w:t xml:space="preserve"> </w:t>
      </w:r>
      <w:r>
        <w:t>antes</w:t>
      </w:r>
      <w:r>
        <w:rPr>
          <w:spacing w:val="-11"/>
        </w:rPr>
        <w:t xml:space="preserve"> </w:t>
      </w:r>
      <w:r>
        <w:t>de</w:t>
      </w:r>
      <w:r>
        <w:rPr>
          <w:spacing w:val="-10"/>
        </w:rPr>
        <w:t xml:space="preserve"> </w:t>
      </w:r>
      <w:r>
        <w:t>se</w:t>
      </w:r>
      <w:r>
        <w:rPr>
          <w:spacing w:val="-10"/>
        </w:rPr>
        <w:t xml:space="preserve"> </w:t>
      </w:r>
      <w:r>
        <w:t>expor</w:t>
      </w:r>
      <w:r>
        <w:rPr>
          <w:spacing w:val="-7"/>
        </w:rPr>
        <w:t xml:space="preserve"> </w:t>
      </w:r>
      <w:r>
        <w:t>aos</w:t>
      </w:r>
      <w:r>
        <w:rPr>
          <w:spacing w:val="-7"/>
        </w:rPr>
        <w:t xml:space="preserve"> </w:t>
      </w:r>
      <w:r>
        <w:t>raios solares, acompanhado de várias aplicações sempre que precisar, deve-se ainda ter cuidados</w:t>
      </w:r>
      <w:r>
        <w:rPr>
          <w:spacing w:val="-13"/>
        </w:rPr>
        <w:t xml:space="preserve"> </w:t>
      </w:r>
      <w:r>
        <w:t>como</w:t>
      </w:r>
      <w:r>
        <w:rPr>
          <w:spacing w:val="-8"/>
        </w:rPr>
        <w:t xml:space="preserve"> </w:t>
      </w:r>
      <w:r>
        <w:t>o</w:t>
      </w:r>
      <w:r>
        <w:rPr>
          <w:spacing w:val="-5"/>
        </w:rPr>
        <w:t xml:space="preserve"> </w:t>
      </w:r>
      <w:r>
        <w:t>de</w:t>
      </w:r>
      <w:r>
        <w:rPr>
          <w:spacing w:val="-11"/>
        </w:rPr>
        <w:t xml:space="preserve"> </w:t>
      </w:r>
      <w:r>
        <w:t>proteger</w:t>
      </w:r>
      <w:r>
        <w:rPr>
          <w:spacing w:val="-9"/>
        </w:rPr>
        <w:t xml:space="preserve"> </w:t>
      </w:r>
      <w:r>
        <w:t>a</w:t>
      </w:r>
      <w:r>
        <w:rPr>
          <w:spacing w:val="-15"/>
        </w:rPr>
        <w:t xml:space="preserve"> </w:t>
      </w:r>
      <w:r>
        <w:t>pele</w:t>
      </w:r>
      <w:r>
        <w:rPr>
          <w:spacing w:val="-11"/>
        </w:rPr>
        <w:t xml:space="preserve"> </w:t>
      </w:r>
      <w:r>
        <w:t>das</w:t>
      </w:r>
      <w:r>
        <w:rPr>
          <w:spacing w:val="-12"/>
        </w:rPr>
        <w:t xml:space="preserve"> </w:t>
      </w:r>
      <w:r>
        <w:t>consequências</w:t>
      </w:r>
      <w:r>
        <w:rPr>
          <w:spacing w:val="-12"/>
        </w:rPr>
        <w:t xml:space="preserve"> </w:t>
      </w:r>
      <w:r>
        <w:t>solares,</w:t>
      </w:r>
      <w:r>
        <w:rPr>
          <w:spacing w:val="-8"/>
        </w:rPr>
        <w:t xml:space="preserve"> </w:t>
      </w:r>
      <w:r>
        <w:t>deve-se</w:t>
      </w:r>
      <w:r>
        <w:rPr>
          <w:spacing w:val="-12"/>
        </w:rPr>
        <w:t xml:space="preserve"> </w:t>
      </w:r>
      <w:r>
        <w:t>evitar</w:t>
      </w:r>
      <w:r>
        <w:rPr>
          <w:spacing w:val="-8"/>
        </w:rPr>
        <w:t xml:space="preserve"> </w:t>
      </w:r>
      <w:r>
        <w:t>ou</w:t>
      </w:r>
      <w:r>
        <w:rPr>
          <w:spacing w:val="-10"/>
        </w:rPr>
        <w:t xml:space="preserve"> </w:t>
      </w:r>
      <w:r>
        <w:t>bloqueá- los</w:t>
      </w:r>
      <w:r>
        <w:rPr>
          <w:spacing w:val="-1"/>
        </w:rPr>
        <w:t xml:space="preserve"> </w:t>
      </w:r>
      <w:r>
        <w:t>totalmente.</w:t>
      </w:r>
    </w:p>
    <w:p w14:paraId="5C0CD4ED" w14:textId="0CE1EE8F" w:rsidR="00A42988" w:rsidRPr="00380330" w:rsidRDefault="00380330" w:rsidP="00380330">
      <w:pPr>
        <w:spacing w:before="1" w:after="10"/>
        <w:ind w:left="1109"/>
        <w:rPr>
          <w:sz w:val="20"/>
          <w:szCs w:val="20"/>
        </w:rPr>
      </w:pPr>
      <w:r w:rsidRPr="008E7D12">
        <w:rPr>
          <w:sz w:val="20"/>
          <w:szCs w:val="20"/>
        </w:rPr>
        <w:t>TABELA 1 – FATORES DESENCADEANTES</w:t>
      </w:r>
    </w:p>
    <w:tbl>
      <w:tblPr>
        <w:tblStyle w:val="TableNormal"/>
        <w:tblW w:w="8523" w:type="dxa"/>
        <w:tblInd w:w="253" w:type="dxa"/>
        <w:tblLayout w:type="fixed"/>
        <w:tblLook w:val="01E0" w:firstRow="1" w:lastRow="1" w:firstColumn="1" w:lastColumn="1" w:noHBand="0" w:noVBand="0"/>
      </w:tblPr>
      <w:tblGrid>
        <w:gridCol w:w="4357"/>
        <w:gridCol w:w="2446"/>
        <w:gridCol w:w="1720"/>
      </w:tblGrid>
      <w:tr w:rsidR="00A42988" w:rsidRPr="008E7D12" w14:paraId="41C7C352" w14:textId="77777777" w:rsidTr="00677108">
        <w:trPr>
          <w:trHeight w:val="229"/>
        </w:trPr>
        <w:tc>
          <w:tcPr>
            <w:tcW w:w="4357" w:type="dxa"/>
            <w:tcBorders>
              <w:top w:val="single" w:sz="4" w:space="0" w:color="000000"/>
              <w:bottom w:val="single" w:sz="4" w:space="0" w:color="000000"/>
            </w:tcBorders>
          </w:tcPr>
          <w:p w14:paraId="2C5DA675" w14:textId="77777777" w:rsidR="00A42988" w:rsidRPr="008E7D12" w:rsidRDefault="00A42988" w:rsidP="00F52B9A">
            <w:pPr>
              <w:pStyle w:val="TableParagraph"/>
              <w:ind w:left="1170" w:right="1455"/>
              <w:rPr>
                <w:b/>
                <w:sz w:val="20"/>
                <w:szCs w:val="20"/>
              </w:rPr>
            </w:pPr>
            <w:r w:rsidRPr="008E7D12">
              <w:rPr>
                <w:b/>
                <w:sz w:val="20"/>
                <w:szCs w:val="20"/>
              </w:rPr>
              <w:t>PROSISSÃO</w:t>
            </w:r>
          </w:p>
        </w:tc>
        <w:tc>
          <w:tcPr>
            <w:tcW w:w="2446" w:type="dxa"/>
            <w:tcBorders>
              <w:top w:val="single" w:sz="4" w:space="0" w:color="000000"/>
              <w:bottom w:val="single" w:sz="4" w:space="0" w:color="000000"/>
            </w:tcBorders>
          </w:tcPr>
          <w:p w14:paraId="1FC7A315" w14:textId="77777777" w:rsidR="00A42988" w:rsidRPr="008E7D12" w:rsidRDefault="00A42988" w:rsidP="00F52B9A">
            <w:pPr>
              <w:pStyle w:val="TableParagraph"/>
              <w:ind w:left="175"/>
              <w:jc w:val="left"/>
              <w:rPr>
                <w:b/>
                <w:sz w:val="20"/>
                <w:szCs w:val="20"/>
              </w:rPr>
            </w:pPr>
            <w:r w:rsidRPr="008E7D12">
              <w:rPr>
                <w:b/>
                <w:sz w:val="20"/>
                <w:szCs w:val="20"/>
              </w:rPr>
              <w:t>Frequência</w:t>
            </w:r>
          </w:p>
        </w:tc>
        <w:tc>
          <w:tcPr>
            <w:tcW w:w="1720" w:type="dxa"/>
            <w:tcBorders>
              <w:top w:val="single" w:sz="4" w:space="0" w:color="000000"/>
              <w:bottom w:val="single" w:sz="4" w:space="0" w:color="000000"/>
            </w:tcBorders>
          </w:tcPr>
          <w:p w14:paraId="48C82888" w14:textId="77777777" w:rsidR="00A42988" w:rsidRPr="008E7D12" w:rsidRDefault="00A42988" w:rsidP="00F52B9A">
            <w:pPr>
              <w:pStyle w:val="TableParagraph"/>
              <w:ind w:left="404"/>
              <w:jc w:val="left"/>
              <w:rPr>
                <w:b/>
                <w:sz w:val="20"/>
                <w:szCs w:val="20"/>
              </w:rPr>
            </w:pPr>
            <w:r w:rsidRPr="008E7D12">
              <w:rPr>
                <w:b/>
                <w:sz w:val="20"/>
                <w:szCs w:val="20"/>
              </w:rPr>
              <w:t>Porcentual</w:t>
            </w:r>
          </w:p>
        </w:tc>
      </w:tr>
      <w:tr w:rsidR="00A42988" w:rsidRPr="008E7D12" w14:paraId="29F9E581" w14:textId="77777777" w:rsidTr="00677108">
        <w:trPr>
          <w:trHeight w:val="224"/>
        </w:trPr>
        <w:tc>
          <w:tcPr>
            <w:tcW w:w="4357" w:type="dxa"/>
            <w:tcBorders>
              <w:top w:val="single" w:sz="4" w:space="0" w:color="000000"/>
            </w:tcBorders>
          </w:tcPr>
          <w:p w14:paraId="279CF96E" w14:textId="77777777" w:rsidR="00A42988" w:rsidRPr="008E7D12" w:rsidRDefault="00A42988" w:rsidP="00F52B9A">
            <w:pPr>
              <w:pStyle w:val="TableParagraph"/>
              <w:spacing w:line="205" w:lineRule="exact"/>
              <w:ind w:left="1192" w:right="1455"/>
              <w:rPr>
                <w:sz w:val="20"/>
                <w:szCs w:val="20"/>
              </w:rPr>
            </w:pPr>
            <w:r w:rsidRPr="008E7D12">
              <w:rPr>
                <w:sz w:val="20"/>
                <w:szCs w:val="20"/>
              </w:rPr>
              <w:t>AUTONOMA</w:t>
            </w:r>
          </w:p>
        </w:tc>
        <w:tc>
          <w:tcPr>
            <w:tcW w:w="2446" w:type="dxa"/>
            <w:tcBorders>
              <w:top w:val="single" w:sz="4" w:space="0" w:color="000000"/>
            </w:tcBorders>
          </w:tcPr>
          <w:p w14:paraId="4C19C63B" w14:textId="77777777" w:rsidR="00A42988" w:rsidRPr="008E7D12" w:rsidRDefault="00A42988" w:rsidP="00F52B9A">
            <w:pPr>
              <w:pStyle w:val="TableParagraph"/>
              <w:spacing w:line="205" w:lineRule="exact"/>
              <w:ind w:left="607"/>
              <w:jc w:val="left"/>
              <w:rPr>
                <w:sz w:val="20"/>
                <w:szCs w:val="20"/>
              </w:rPr>
            </w:pPr>
            <w:r w:rsidRPr="008E7D12">
              <w:rPr>
                <w:sz w:val="20"/>
                <w:szCs w:val="20"/>
              </w:rPr>
              <w:t>5</w:t>
            </w:r>
          </w:p>
        </w:tc>
        <w:tc>
          <w:tcPr>
            <w:tcW w:w="1720" w:type="dxa"/>
            <w:tcBorders>
              <w:top w:val="single" w:sz="4" w:space="0" w:color="000000"/>
            </w:tcBorders>
          </w:tcPr>
          <w:p w14:paraId="13D69409" w14:textId="77777777" w:rsidR="00A42988" w:rsidRPr="008E7D12" w:rsidRDefault="00A42988" w:rsidP="00F52B9A">
            <w:pPr>
              <w:pStyle w:val="TableParagraph"/>
              <w:spacing w:line="205" w:lineRule="exact"/>
              <w:ind w:left="674" w:right="655"/>
              <w:rPr>
                <w:sz w:val="20"/>
                <w:szCs w:val="20"/>
              </w:rPr>
            </w:pPr>
            <w:r w:rsidRPr="008E7D12">
              <w:rPr>
                <w:sz w:val="20"/>
                <w:szCs w:val="20"/>
              </w:rPr>
              <w:t>33,3</w:t>
            </w:r>
          </w:p>
        </w:tc>
      </w:tr>
      <w:tr w:rsidR="00A42988" w:rsidRPr="008E7D12" w14:paraId="73B35C95" w14:textId="77777777" w:rsidTr="00677108">
        <w:trPr>
          <w:trHeight w:val="230"/>
        </w:trPr>
        <w:tc>
          <w:tcPr>
            <w:tcW w:w="4357" w:type="dxa"/>
          </w:tcPr>
          <w:p w14:paraId="72E63D3C" w14:textId="77777777" w:rsidR="00A42988" w:rsidRPr="008E7D12" w:rsidRDefault="00A42988" w:rsidP="00F52B9A">
            <w:pPr>
              <w:pStyle w:val="TableParagraph"/>
              <w:spacing w:line="211" w:lineRule="exact"/>
              <w:ind w:left="1329"/>
              <w:jc w:val="left"/>
              <w:rPr>
                <w:sz w:val="20"/>
                <w:szCs w:val="20"/>
              </w:rPr>
            </w:pPr>
            <w:r w:rsidRPr="008E7D12">
              <w:rPr>
                <w:sz w:val="20"/>
                <w:szCs w:val="20"/>
              </w:rPr>
              <w:t>AGRICULTORA</w:t>
            </w:r>
          </w:p>
        </w:tc>
        <w:tc>
          <w:tcPr>
            <w:tcW w:w="2446" w:type="dxa"/>
          </w:tcPr>
          <w:p w14:paraId="05C8098E" w14:textId="77777777" w:rsidR="00A42988" w:rsidRPr="008E7D12" w:rsidRDefault="00A42988" w:rsidP="00F52B9A">
            <w:pPr>
              <w:pStyle w:val="TableParagraph"/>
              <w:spacing w:line="211" w:lineRule="exact"/>
              <w:ind w:left="607"/>
              <w:jc w:val="left"/>
              <w:rPr>
                <w:sz w:val="20"/>
                <w:szCs w:val="20"/>
              </w:rPr>
            </w:pPr>
            <w:r w:rsidRPr="008E7D12">
              <w:rPr>
                <w:sz w:val="20"/>
                <w:szCs w:val="20"/>
              </w:rPr>
              <w:t>6</w:t>
            </w:r>
          </w:p>
        </w:tc>
        <w:tc>
          <w:tcPr>
            <w:tcW w:w="1720" w:type="dxa"/>
          </w:tcPr>
          <w:p w14:paraId="66234FA5" w14:textId="77777777" w:rsidR="00A42988" w:rsidRPr="008E7D12" w:rsidRDefault="00A42988" w:rsidP="00F52B9A">
            <w:pPr>
              <w:pStyle w:val="TableParagraph"/>
              <w:spacing w:line="211" w:lineRule="exact"/>
              <w:ind w:left="674" w:right="655"/>
              <w:rPr>
                <w:sz w:val="20"/>
                <w:szCs w:val="20"/>
              </w:rPr>
            </w:pPr>
            <w:r w:rsidRPr="008E7D12">
              <w:rPr>
                <w:sz w:val="20"/>
                <w:szCs w:val="20"/>
              </w:rPr>
              <w:t>40,0</w:t>
            </w:r>
          </w:p>
        </w:tc>
      </w:tr>
      <w:tr w:rsidR="00A42988" w:rsidRPr="008E7D12" w14:paraId="2B46CA40" w14:textId="77777777" w:rsidTr="00677108">
        <w:trPr>
          <w:trHeight w:val="230"/>
        </w:trPr>
        <w:tc>
          <w:tcPr>
            <w:tcW w:w="4357" w:type="dxa"/>
          </w:tcPr>
          <w:p w14:paraId="42F3B2B2" w14:textId="77777777" w:rsidR="00A42988" w:rsidRPr="008E7D12" w:rsidRDefault="00A42988" w:rsidP="00F52B9A">
            <w:pPr>
              <w:pStyle w:val="TableParagraph"/>
              <w:spacing w:line="211" w:lineRule="exact"/>
              <w:ind w:left="623"/>
              <w:jc w:val="left"/>
              <w:rPr>
                <w:sz w:val="20"/>
                <w:szCs w:val="20"/>
              </w:rPr>
            </w:pPr>
            <w:r w:rsidRPr="008E7D12">
              <w:rPr>
                <w:sz w:val="20"/>
                <w:szCs w:val="20"/>
              </w:rPr>
              <w:t>COODENADORA ESCOLAR</w:t>
            </w:r>
          </w:p>
        </w:tc>
        <w:tc>
          <w:tcPr>
            <w:tcW w:w="2446" w:type="dxa"/>
          </w:tcPr>
          <w:p w14:paraId="1A1B262A" w14:textId="77777777" w:rsidR="00A42988" w:rsidRPr="008E7D12" w:rsidRDefault="00A42988" w:rsidP="00F52B9A">
            <w:pPr>
              <w:pStyle w:val="TableParagraph"/>
              <w:spacing w:line="211" w:lineRule="exact"/>
              <w:ind w:left="607"/>
              <w:jc w:val="left"/>
              <w:rPr>
                <w:sz w:val="20"/>
                <w:szCs w:val="20"/>
              </w:rPr>
            </w:pPr>
            <w:r w:rsidRPr="008E7D12">
              <w:rPr>
                <w:sz w:val="20"/>
                <w:szCs w:val="20"/>
              </w:rPr>
              <w:t>1</w:t>
            </w:r>
          </w:p>
        </w:tc>
        <w:tc>
          <w:tcPr>
            <w:tcW w:w="1720" w:type="dxa"/>
          </w:tcPr>
          <w:p w14:paraId="1E93E862" w14:textId="77777777" w:rsidR="00A42988" w:rsidRPr="008E7D12" w:rsidRDefault="00A42988" w:rsidP="00F52B9A">
            <w:pPr>
              <w:pStyle w:val="TableParagraph"/>
              <w:spacing w:line="211" w:lineRule="exact"/>
              <w:ind w:left="674" w:right="650"/>
              <w:rPr>
                <w:sz w:val="20"/>
                <w:szCs w:val="20"/>
              </w:rPr>
            </w:pPr>
            <w:r w:rsidRPr="008E7D12">
              <w:rPr>
                <w:sz w:val="20"/>
                <w:szCs w:val="20"/>
              </w:rPr>
              <w:t>6,7</w:t>
            </w:r>
          </w:p>
        </w:tc>
      </w:tr>
      <w:tr w:rsidR="00A42988" w:rsidRPr="008E7D12" w14:paraId="75B8FF86" w14:textId="77777777" w:rsidTr="00677108">
        <w:trPr>
          <w:trHeight w:val="230"/>
        </w:trPr>
        <w:tc>
          <w:tcPr>
            <w:tcW w:w="4357" w:type="dxa"/>
          </w:tcPr>
          <w:p w14:paraId="55C9BA23" w14:textId="77777777" w:rsidR="00A42988" w:rsidRPr="008E7D12" w:rsidRDefault="00A42988" w:rsidP="00F52B9A">
            <w:pPr>
              <w:pStyle w:val="TableParagraph"/>
              <w:ind w:left="1416"/>
              <w:jc w:val="left"/>
              <w:rPr>
                <w:sz w:val="20"/>
                <w:szCs w:val="20"/>
              </w:rPr>
            </w:pPr>
            <w:r w:rsidRPr="008E7D12">
              <w:rPr>
                <w:sz w:val="20"/>
                <w:szCs w:val="20"/>
              </w:rPr>
              <w:t>PROFESSORA</w:t>
            </w:r>
          </w:p>
        </w:tc>
        <w:tc>
          <w:tcPr>
            <w:tcW w:w="2446" w:type="dxa"/>
          </w:tcPr>
          <w:p w14:paraId="36F6B618" w14:textId="77777777" w:rsidR="00A42988" w:rsidRPr="008E7D12" w:rsidRDefault="00A42988" w:rsidP="00F52B9A">
            <w:pPr>
              <w:pStyle w:val="TableParagraph"/>
              <w:ind w:left="607"/>
              <w:jc w:val="left"/>
              <w:rPr>
                <w:sz w:val="20"/>
                <w:szCs w:val="20"/>
              </w:rPr>
            </w:pPr>
            <w:r w:rsidRPr="008E7D12">
              <w:rPr>
                <w:sz w:val="20"/>
                <w:szCs w:val="20"/>
              </w:rPr>
              <w:t>1</w:t>
            </w:r>
          </w:p>
        </w:tc>
        <w:tc>
          <w:tcPr>
            <w:tcW w:w="1720" w:type="dxa"/>
          </w:tcPr>
          <w:p w14:paraId="31B48758" w14:textId="77777777" w:rsidR="00A42988" w:rsidRPr="008E7D12" w:rsidRDefault="00A42988" w:rsidP="00F52B9A">
            <w:pPr>
              <w:pStyle w:val="TableParagraph"/>
              <w:ind w:left="674" w:right="650"/>
              <w:rPr>
                <w:sz w:val="20"/>
                <w:szCs w:val="20"/>
              </w:rPr>
            </w:pPr>
            <w:r w:rsidRPr="008E7D12">
              <w:rPr>
                <w:sz w:val="20"/>
                <w:szCs w:val="20"/>
              </w:rPr>
              <w:t>6,7</w:t>
            </w:r>
          </w:p>
        </w:tc>
      </w:tr>
      <w:tr w:rsidR="00A42988" w:rsidRPr="008E7D12" w14:paraId="1F4B7BAF" w14:textId="77777777" w:rsidTr="00677108">
        <w:trPr>
          <w:trHeight w:val="230"/>
        </w:trPr>
        <w:tc>
          <w:tcPr>
            <w:tcW w:w="4357" w:type="dxa"/>
          </w:tcPr>
          <w:p w14:paraId="552FBF99" w14:textId="77777777" w:rsidR="00A42988" w:rsidRPr="008E7D12" w:rsidRDefault="00A42988" w:rsidP="00F52B9A">
            <w:pPr>
              <w:pStyle w:val="TableParagraph"/>
              <w:ind w:left="1445"/>
              <w:jc w:val="left"/>
              <w:rPr>
                <w:sz w:val="20"/>
                <w:szCs w:val="20"/>
              </w:rPr>
            </w:pPr>
            <w:r w:rsidRPr="008E7D12">
              <w:rPr>
                <w:sz w:val="20"/>
                <w:szCs w:val="20"/>
              </w:rPr>
              <w:t>ATENDENDE</w:t>
            </w:r>
          </w:p>
        </w:tc>
        <w:tc>
          <w:tcPr>
            <w:tcW w:w="2446" w:type="dxa"/>
          </w:tcPr>
          <w:p w14:paraId="23D63D9B" w14:textId="77777777" w:rsidR="00A42988" w:rsidRPr="008E7D12" w:rsidRDefault="00A42988" w:rsidP="00F52B9A">
            <w:pPr>
              <w:pStyle w:val="TableParagraph"/>
              <w:ind w:left="607"/>
              <w:jc w:val="left"/>
              <w:rPr>
                <w:sz w:val="20"/>
                <w:szCs w:val="20"/>
              </w:rPr>
            </w:pPr>
            <w:r w:rsidRPr="008E7D12">
              <w:rPr>
                <w:sz w:val="20"/>
                <w:szCs w:val="20"/>
              </w:rPr>
              <w:t>1</w:t>
            </w:r>
          </w:p>
        </w:tc>
        <w:tc>
          <w:tcPr>
            <w:tcW w:w="1720" w:type="dxa"/>
          </w:tcPr>
          <w:p w14:paraId="6D0621CC" w14:textId="77777777" w:rsidR="00A42988" w:rsidRPr="008E7D12" w:rsidRDefault="00A42988" w:rsidP="00F52B9A">
            <w:pPr>
              <w:pStyle w:val="TableParagraph"/>
              <w:ind w:left="674" w:right="650"/>
              <w:rPr>
                <w:sz w:val="20"/>
                <w:szCs w:val="20"/>
              </w:rPr>
            </w:pPr>
            <w:r w:rsidRPr="008E7D12">
              <w:rPr>
                <w:sz w:val="20"/>
                <w:szCs w:val="20"/>
              </w:rPr>
              <w:t>6,7</w:t>
            </w:r>
          </w:p>
        </w:tc>
      </w:tr>
      <w:tr w:rsidR="00A42988" w:rsidRPr="008E7D12" w14:paraId="605D6489" w14:textId="77777777" w:rsidTr="00677108">
        <w:trPr>
          <w:trHeight w:val="235"/>
        </w:trPr>
        <w:tc>
          <w:tcPr>
            <w:tcW w:w="4357" w:type="dxa"/>
            <w:tcBorders>
              <w:bottom w:val="single" w:sz="4" w:space="0" w:color="000000"/>
            </w:tcBorders>
          </w:tcPr>
          <w:p w14:paraId="2DD4A3B2" w14:textId="77777777" w:rsidR="00A42988" w:rsidRPr="008E7D12" w:rsidRDefault="00A42988" w:rsidP="00F52B9A">
            <w:pPr>
              <w:pStyle w:val="TableParagraph"/>
              <w:spacing w:line="216" w:lineRule="exact"/>
              <w:ind w:left="110"/>
              <w:jc w:val="left"/>
              <w:rPr>
                <w:sz w:val="20"/>
                <w:szCs w:val="20"/>
              </w:rPr>
            </w:pPr>
            <w:r w:rsidRPr="008E7D12">
              <w:rPr>
                <w:sz w:val="20"/>
                <w:szCs w:val="20"/>
              </w:rPr>
              <w:t>AUXILIAR DE SERVIÇOSGERAIS</w:t>
            </w:r>
          </w:p>
        </w:tc>
        <w:tc>
          <w:tcPr>
            <w:tcW w:w="2446" w:type="dxa"/>
            <w:tcBorders>
              <w:bottom w:val="single" w:sz="4" w:space="0" w:color="000000"/>
            </w:tcBorders>
          </w:tcPr>
          <w:p w14:paraId="5198A334" w14:textId="77777777" w:rsidR="00A42988" w:rsidRPr="008E7D12" w:rsidRDefault="00A42988" w:rsidP="00F52B9A">
            <w:pPr>
              <w:pStyle w:val="TableParagraph"/>
              <w:spacing w:line="216" w:lineRule="exact"/>
              <w:ind w:left="607"/>
              <w:jc w:val="left"/>
              <w:rPr>
                <w:sz w:val="20"/>
                <w:szCs w:val="20"/>
              </w:rPr>
            </w:pPr>
            <w:r w:rsidRPr="008E7D12">
              <w:rPr>
                <w:sz w:val="20"/>
                <w:szCs w:val="20"/>
              </w:rPr>
              <w:t>1</w:t>
            </w:r>
          </w:p>
        </w:tc>
        <w:tc>
          <w:tcPr>
            <w:tcW w:w="1720" w:type="dxa"/>
            <w:tcBorders>
              <w:bottom w:val="single" w:sz="4" w:space="0" w:color="000000"/>
            </w:tcBorders>
          </w:tcPr>
          <w:p w14:paraId="67B9DCED" w14:textId="77777777" w:rsidR="00A42988" w:rsidRPr="008E7D12" w:rsidRDefault="00A42988" w:rsidP="00F52B9A">
            <w:pPr>
              <w:pStyle w:val="TableParagraph"/>
              <w:spacing w:line="216" w:lineRule="exact"/>
              <w:ind w:left="674" w:right="650"/>
              <w:rPr>
                <w:sz w:val="20"/>
                <w:szCs w:val="20"/>
              </w:rPr>
            </w:pPr>
            <w:r w:rsidRPr="008E7D12">
              <w:rPr>
                <w:sz w:val="20"/>
                <w:szCs w:val="20"/>
              </w:rPr>
              <w:t>6,7</w:t>
            </w:r>
          </w:p>
        </w:tc>
      </w:tr>
      <w:tr w:rsidR="00A42988" w:rsidRPr="008E7D12" w14:paraId="3C47E3A1" w14:textId="77777777" w:rsidTr="00677108">
        <w:trPr>
          <w:trHeight w:val="230"/>
        </w:trPr>
        <w:tc>
          <w:tcPr>
            <w:tcW w:w="4357" w:type="dxa"/>
            <w:tcBorders>
              <w:top w:val="single" w:sz="4" w:space="0" w:color="000000"/>
              <w:bottom w:val="single" w:sz="4" w:space="0" w:color="000000"/>
            </w:tcBorders>
          </w:tcPr>
          <w:p w14:paraId="79E6BFF2" w14:textId="77777777" w:rsidR="00A42988" w:rsidRPr="008E7D12" w:rsidRDefault="00A42988" w:rsidP="00F52B9A">
            <w:pPr>
              <w:pStyle w:val="TableParagraph"/>
              <w:ind w:left="1915"/>
              <w:jc w:val="left"/>
              <w:rPr>
                <w:b/>
                <w:sz w:val="20"/>
                <w:szCs w:val="20"/>
              </w:rPr>
            </w:pPr>
            <w:r w:rsidRPr="008E7D12">
              <w:rPr>
                <w:b/>
                <w:sz w:val="20"/>
                <w:szCs w:val="20"/>
              </w:rPr>
              <w:t>ALIMENTAÇÃO</w:t>
            </w:r>
          </w:p>
        </w:tc>
        <w:tc>
          <w:tcPr>
            <w:tcW w:w="2446" w:type="dxa"/>
            <w:tcBorders>
              <w:top w:val="single" w:sz="4" w:space="0" w:color="000000"/>
              <w:bottom w:val="single" w:sz="4" w:space="0" w:color="000000"/>
            </w:tcBorders>
          </w:tcPr>
          <w:p w14:paraId="245EA180" w14:textId="77777777" w:rsidR="00A42988" w:rsidRPr="008E7D12" w:rsidRDefault="00A42988" w:rsidP="00F52B9A">
            <w:pPr>
              <w:pStyle w:val="TableParagraph"/>
              <w:ind w:right="402"/>
              <w:jc w:val="right"/>
              <w:rPr>
                <w:b/>
                <w:sz w:val="20"/>
                <w:szCs w:val="20"/>
              </w:rPr>
            </w:pPr>
            <w:r w:rsidRPr="008E7D12">
              <w:rPr>
                <w:b/>
                <w:sz w:val="20"/>
                <w:szCs w:val="20"/>
              </w:rPr>
              <w:t>Frequência</w:t>
            </w:r>
          </w:p>
        </w:tc>
        <w:tc>
          <w:tcPr>
            <w:tcW w:w="1720" w:type="dxa"/>
            <w:tcBorders>
              <w:top w:val="single" w:sz="4" w:space="0" w:color="000000"/>
              <w:bottom w:val="single" w:sz="4" w:space="0" w:color="000000"/>
            </w:tcBorders>
          </w:tcPr>
          <w:p w14:paraId="5D666545" w14:textId="77777777" w:rsidR="00A42988" w:rsidRPr="008E7D12" w:rsidRDefault="00A42988" w:rsidP="00F52B9A">
            <w:pPr>
              <w:pStyle w:val="TableParagraph"/>
              <w:ind w:right="140"/>
              <w:jc w:val="right"/>
              <w:rPr>
                <w:b/>
                <w:sz w:val="20"/>
                <w:szCs w:val="20"/>
              </w:rPr>
            </w:pPr>
            <w:r w:rsidRPr="008E7D12">
              <w:rPr>
                <w:b/>
                <w:sz w:val="20"/>
                <w:szCs w:val="20"/>
              </w:rPr>
              <w:t>Porcentual</w:t>
            </w:r>
          </w:p>
        </w:tc>
      </w:tr>
      <w:tr w:rsidR="00A42988" w:rsidRPr="008E7D12" w14:paraId="4C5B6E97" w14:textId="77777777" w:rsidTr="00677108">
        <w:trPr>
          <w:trHeight w:val="224"/>
        </w:trPr>
        <w:tc>
          <w:tcPr>
            <w:tcW w:w="4357" w:type="dxa"/>
            <w:tcBorders>
              <w:top w:val="single" w:sz="4" w:space="0" w:color="000000"/>
            </w:tcBorders>
          </w:tcPr>
          <w:p w14:paraId="2CF46FFB" w14:textId="77777777" w:rsidR="00A42988" w:rsidRPr="008E7D12" w:rsidRDefault="00A42988" w:rsidP="00F52B9A">
            <w:pPr>
              <w:pStyle w:val="TableParagraph"/>
              <w:spacing w:line="205" w:lineRule="exact"/>
              <w:ind w:left="2492"/>
              <w:jc w:val="left"/>
              <w:rPr>
                <w:sz w:val="20"/>
                <w:szCs w:val="20"/>
              </w:rPr>
            </w:pPr>
            <w:r w:rsidRPr="008E7D12">
              <w:rPr>
                <w:sz w:val="20"/>
                <w:szCs w:val="20"/>
              </w:rPr>
              <w:t>BOA</w:t>
            </w:r>
          </w:p>
        </w:tc>
        <w:tc>
          <w:tcPr>
            <w:tcW w:w="2446" w:type="dxa"/>
            <w:tcBorders>
              <w:top w:val="single" w:sz="4" w:space="0" w:color="000000"/>
            </w:tcBorders>
          </w:tcPr>
          <w:p w14:paraId="3878B784" w14:textId="77777777" w:rsidR="00A42988" w:rsidRPr="008E7D12" w:rsidRDefault="00A42988" w:rsidP="00F52B9A">
            <w:pPr>
              <w:pStyle w:val="TableParagraph"/>
              <w:spacing w:line="205" w:lineRule="exact"/>
              <w:ind w:left="666"/>
              <w:rPr>
                <w:sz w:val="20"/>
                <w:szCs w:val="20"/>
              </w:rPr>
            </w:pPr>
            <w:r w:rsidRPr="008E7D12">
              <w:rPr>
                <w:sz w:val="20"/>
                <w:szCs w:val="20"/>
              </w:rPr>
              <w:t>6</w:t>
            </w:r>
          </w:p>
        </w:tc>
        <w:tc>
          <w:tcPr>
            <w:tcW w:w="1720" w:type="dxa"/>
            <w:tcBorders>
              <w:top w:val="single" w:sz="4" w:space="0" w:color="000000"/>
            </w:tcBorders>
          </w:tcPr>
          <w:p w14:paraId="0A2519CC" w14:textId="77777777" w:rsidR="00A42988" w:rsidRPr="008E7D12" w:rsidRDefault="00A42988" w:rsidP="00F52B9A">
            <w:pPr>
              <w:pStyle w:val="TableParagraph"/>
              <w:spacing w:line="205" w:lineRule="exact"/>
              <w:ind w:left="937"/>
              <w:jc w:val="left"/>
              <w:rPr>
                <w:sz w:val="20"/>
                <w:szCs w:val="20"/>
              </w:rPr>
            </w:pPr>
            <w:r w:rsidRPr="008E7D12">
              <w:rPr>
                <w:sz w:val="20"/>
                <w:szCs w:val="20"/>
              </w:rPr>
              <w:t>40,0</w:t>
            </w:r>
          </w:p>
        </w:tc>
      </w:tr>
      <w:tr w:rsidR="00A42988" w:rsidRPr="008E7D12" w14:paraId="4FDC3CAE" w14:textId="77777777" w:rsidTr="00677108">
        <w:trPr>
          <w:trHeight w:val="230"/>
        </w:trPr>
        <w:tc>
          <w:tcPr>
            <w:tcW w:w="4357" w:type="dxa"/>
          </w:tcPr>
          <w:p w14:paraId="6AAE7BA2" w14:textId="77777777" w:rsidR="00A42988" w:rsidRPr="008E7D12" w:rsidRDefault="00A42988" w:rsidP="00F52B9A">
            <w:pPr>
              <w:pStyle w:val="TableParagraph"/>
              <w:spacing w:line="211" w:lineRule="exact"/>
              <w:ind w:left="2444"/>
              <w:jc w:val="left"/>
              <w:rPr>
                <w:sz w:val="20"/>
                <w:szCs w:val="20"/>
              </w:rPr>
            </w:pPr>
            <w:r w:rsidRPr="008E7D12">
              <w:rPr>
                <w:sz w:val="20"/>
                <w:szCs w:val="20"/>
              </w:rPr>
              <w:t>RUIM</w:t>
            </w:r>
          </w:p>
        </w:tc>
        <w:tc>
          <w:tcPr>
            <w:tcW w:w="2446" w:type="dxa"/>
          </w:tcPr>
          <w:p w14:paraId="42C9DB74" w14:textId="77777777" w:rsidR="00A42988" w:rsidRPr="008E7D12" w:rsidRDefault="00A42988" w:rsidP="00F52B9A">
            <w:pPr>
              <w:pStyle w:val="TableParagraph"/>
              <w:spacing w:line="211" w:lineRule="exact"/>
              <w:ind w:left="666"/>
              <w:rPr>
                <w:sz w:val="20"/>
                <w:szCs w:val="20"/>
              </w:rPr>
            </w:pPr>
            <w:r w:rsidRPr="008E7D12">
              <w:rPr>
                <w:sz w:val="20"/>
                <w:szCs w:val="20"/>
              </w:rPr>
              <w:t>2</w:t>
            </w:r>
          </w:p>
        </w:tc>
        <w:tc>
          <w:tcPr>
            <w:tcW w:w="1720" w:type="dxa"/>
          </w:tcPr>
          <w:p w14:paraId="54F4D6AB" w14:textId="77777777" w:rsidR="00A42988" w:rsidRPr="008E7D12" w:rsidRDefault="00A42988" w:rsidP="00F52B9A">
            <w:pPr>
              <w:pStyle w:val="TableParagraph"/>
              <w:spacing w:line="211" w:lineRule="exact"/>
              <w:ind w:left="937"/>
              <w:jc w:val="left"/>
              <w:rPr>
                <w:sz w:val="20"/>
                <w:szCs w:val="20"/>
              </w:rPr>
            </w:pPr>
            <w:r w:rsidRPr="008E7D12">
              <w:rPr>
                <w:sz w:val="20"/>
                <w:szCs w:val="20"/>
              </w:rPr>
              <w:t>13,3</w:t>
            </w:r>
          </w:p>
        </w:tc>
      </w:tr>
      <w:tr w:rsidR="00A42988" w:rsidRPr="008E7D12" w14:paraId="18F6F8C8" w14:textId="77777777" w:rsidTr="00677108">
        <w:trPr>
          <w:trHeight w:val="231"/>
        </w:trPr>
        <w:tc>
          <w:tcPr>
            <w:tcW w:w="4357" w:type="dxa"/>
            <w:tcBorders>
              <w:bottom w:val="single" w:sz="4" w:space="0" w:color="000000"/>
            </w:tcBorders>
          </w:tcPr>
          <w:p w14:paraId="4F10C1E4" w14:textId="77777777" w:rsidR="00A42988" w:rsidRPr="008E7D12" w:rsidRDefault="00A42988" w:rsidP="00F52B9A">
            <w:pPr>
              <w:pStyle w:val="TableParagraph"/>
              <w:spacing w:line="211" w:lineRule="exact"/>
              <w:ind w:left="2232"/>
              <w:jc w:val="left"/>
              <w:rPr>
                <w:sz w:val="20"/>
                <w:szCs w:val="20"/>
              </w:rPr>
            </w:pPr>
            <w:r w:rsidRPr="008E7D12">
              <w:rPr>
                <w:sz w:val="20"/>
                <w:szCs w:val="20"/>
              </w:rPr>
              <w:t>REGULAR</w:t>
            </w:r>
          </w:p>
        </w:tc>
        <w:tc>
          <w:tcPr>
            <w:tcW w:w="2446" w:type="dxa"/>
            <w:tcBorders>
              <w:bottom w:val="single" w:sz="4" w:space="0" w:color="000000"/>
            </w:tcBorders>
          </w:tcPr>
          <w:p w14:paraId="50EB2A22" w14:textId="77777777" w:rsidR="00A42988" w:rsidRPr="008E7D12" w:rsidRDefault="00A42988" w:rsidP="00F52B9A">
            <w:pPr>
              <w:pStyle w:val="TableParagraph"/>
              <w:spacing w:line="211" w:lineRule="exact"/>
              <w:ind w:left="666"/>
              <w:rPr>
                <w:sz w:val="20"/>
                <w:szCs w:val="20"/>
              </w:rPr>
            </w:pPr>
            <w:r w:rsidRPr="008E7D12">
              <w:rPr>
                <w:sz w:val="20"/>
                <w:szCs w:val="20"/>
              </w:rPr>
              <w:t>7</w:t>
            </w:r>
          </w:p>
        </w:tc>
        <w:tc>
          <w:tcPr>
            <w:tcW w:w="1720" w:type="dxa"/>
            <w:tcBorders>
              <w:bottom w:val="single" w:sz="4" w:space="0" w:color="000000"/>
            </w:tcBorders>
          </w:tcPr>
          <w:p w14:paraId="68BC402D" w14:textId="77777777" w:rsidR="00A42988" w:rsidRPr="008E7D12" w:rsidRDefault="00A42988" w:rsidP="00F52B9A">
            <w:pPr>
              <w:pStyle w:val="TableParagraph"/>
              <w:spacing w:line="211" w:lineRule="exact"/>
              <w:ind w:left="937"/>
              <w:jc w:val="left"/>
              <w:rPr>
                <w:sz w:val="20"/>
                <w:szCs w:val="20"/>
              </w:rPr>
            </w:pPr>
            <w:r w:rsidRPr="008E7D12">
              <w:rPr>
                <w:sz w:val="20"/>
                <w:szCs w:val="20"/>
              </w:rPr>
              <w:t>46,7</w:t>
            </w:r>
          </w:p>
        </w:tc>
      </w:tr>
      <w:tr w:rsidR="00A42988" w:rsidRPr="008E7D12" w14:paraId="34241366" w14:textId="77777777" w:rsidTr="00677108">
        <w:trPr>
          <w:trHeight w:val="230"/>
        </w:trPr>
        <w:tc>
          <w:tcPr>
            <w:tcW w:w="4357" w:type="dxa"/>
            <w:tcBorders>
              <w:top w:val="single" w:sz="4" w:space="0" w:color="000000"/>
              <w:bottom w:val="single" w:sz="4" w:space="0" w:color="000000"/>
            </w:tcBorders>
          </w:tcPr>
          <w:p w14:paraId="55B2E2DA" w14:textId="77777777" w:rsidR="00A42988" w:rsidRPr="008E7D12" w:rsidRDefault="00A42988" w:rsidP="00F52B9A">
            <w:pPr>
              <w:pStyle w:val="TableParagraph"/>
              <w:ind w:right="173"/>
              <w:jc w:val="right"/>
              <w:rPr>
                <w:b/>
                <w:sz w:val="20"/>
                <w:szCs w:val="20"/>
              </w:rPr>
            </w:pPr>
            <w:r w:rsidRPr="008E7D12">
              <w:rPr>
                <w:b/>
                <w:sz w:val="20"/>
                <w:szCs w:val="20"/>
              </w:rPr>
              <w:t>PRATICA ATIVIDADES FISICAS</w:t>
            </w:r>
          </w:p>
        </w:tc>
        <w:tc>
          <w:tcPr>
            <w:tcW w:w="2446" w:type="dxa"/>
            <w:tcBorders>
              <w:top w:val="single" w:sz="4" w:space="0" w:color="000000"/>
              <w:bottom w:val="single" w:sz="4" w:space="0" w:color="000000"/>
            </w:tcBorders>
          </w:tcPr>
          <w:p w14:paraId="4AB5A900" w14:textId="77777777" w:rsidR="00A42988" w:rsidRPr="008E7D12" w:rsidRDefault="00A42988" w:rsidP="00F52B9A">
            <w:pPr>
              <w:pStyle w:val="TableParagraph"/>
              <w:ind w:right="402"/>
              <w:jc w:val="right"/>
              <w:rPr>
                <w:b/>
                <w:sz w:val="20"/>
                <w:szCs w:val="20"/>
              </w:rPr>
            </w:pPr>
            <w:r w:rsidRPr="008E7D12">
              <w:rPr>
                <w:b/>
                <w:sz w:val="20"/>
                <w:szCs w:val="20"/>
              </w:rPr>
              <w:t>Frequência</w:t>
            </w:r>
          </w:p>
        </w:tc>
        <w:tc>
          <w:tcPr>
            <w:tcW w:w="1720" w:type="dxa"/>
            <w:tcBorders>
              <w:top w:val="single" w:sz="4" w:space="0" w:color="000000"/>
              <w:bottom w:val="single" w:sz="4" w:space="0" w:color="000000"/>
            </w:tcBorders>
          </w:tcPr>
          <w:p w14:paraId="36213CBE" w14:textId="77777777" w:rsidR="00A42988" w:rsidRPr="008E7D12" w:rsidRDefault="00A42988" w:rsidP="00F52B9A">
            <w:pPr>
              <w:pStyle w:val="TableParagraph"/>
              <w:ind w:right="140"/>
              <w:jc w:val="right"/>
              <w:rPr>
                <w:b/>
                <w:sz w:val="20"/>
                <w:szCs w:val="20"/>
              </w:rPr>
            </w:pPr>
            <w:r w:rsidRPr="008E7D12">
              <w:rPr>
                <w:b/>
                <w:sz w:val="20"/>
                <w:szCs w:val="20"/>
              </w:rPr>
              <w:t>Porcentual</w:t>
            </w:r>
          </w:p>
        </w:tc>
      </w:tr>
      <w:tr w:rsidR="00A42988" w:rsidRPr="008E7D12" w14:paraId="463BB4AB" w14:textId="77777777" w:rsidTr="00677108">
        <w:trPr>
          <w:trHeight w:val="226"/>
        </w:trPr>
        <w:tc>
          <w:tcPr>
            <w:tcW w:w="4357" w:type="dxa"/>
            <w:tcBorders>
              <w:top w:val="single" w:sz="4" w:space="0" w:color="000000"/>
            </w:tcBorders>
          </w:tcPr>
          <w:p w14:paraId="670909BE" w14:textId="77777777" w:rsidR="00A42988" w:rsidRPr="008E7D12" w:rsidRDefault="00A42988" w:rsidP="00F52B9A">
            <w:pPr>
              <w:pStyle w:val="TableParagraph"/>
              <w:spacing w:line="207" w:lineRule="exact"/>
              <w:ind w:left="2487"/>
              <w:jc w:val="left"/>
              <w:rPr>
                <w:sz w:val="20"/>
                <w:szCs w:val="20"/>
              </w:rPr>
            </w:pPr>
            <w:r w:rsidRPr="008E7D12">
              <w:rPr>
                <w:sz w:val="20"/>
                <w:szCs w:val="20"/>
              </w:rPr>
              <w:lastRenderedPageBreak/>
              <w:t>NÃO</w:t>
            </w:r>
          </w:p>
        </w:tc>
        <w:tc>
          <w:tcPr>
            <w:tcW w:w="2446" w:type="dxa"/>
            <w:tcBorders>
              <w:top w:val="single" w:sz="4" w:space="0" w:color="000000"/>
            </w:tcBorders>
          </w:tcPr>
          <w:p w14:paraId="60C7A81F" w14:textId="77777777" w:rsidR="00A42988" w:rsidRPr="008E7D12" w:rsidRDefault="00A42988" w:rsidP="00F52B9A">
            <w:pPr>
              <w:pStyle w:val="TableParagraph"/>
              <w:spacing w:line="207" w:lineRule="exact"/>
              <w:ind w:left="666"/>
              <w:rPr>
                <w:sz w:val="20"/>
                <w:szCs w:val="20"/>
              </w:rPr>
            </w:pPr>
            <w:r w:rsidRPr="008E7D12">
              <w:rPr>
                <w:sz w:val="20"/>
                <w:szCs w:val="20"/>
              </w:rPr>
              <w:t>7</w:t>
            </w:r>
          </w:p>
        </w:tc>
        <w:tc>
          <w:tcPr>
            <w:tcW w:w="1720" w:type="dxa"/>
            <w:tcBorders>
              <w:top w:val="single" w:sz="4" w:space="0" w:color="000000"/>
            </w:tcBorders>
          </w:tcPr>
          <w:p w14:paraId="66898EE4" w14:textId="77777777" w:rsidR="00A42988" w:rsidRPr="008E7D12" w:rsidRDefault="00A42988" w:rsidP="00F52B9A">
            <w:pPr>
              <w:pStyle w:val="TableParagraph"/>
              <w:spacing w:line="207" w:lineRule="exact"/>
              <w:ind w:left="937"/>
              <w:jc w:val="left"/>
              <w:rPr>
                <w:sz w:val="20"/>
                <w:szCs w:val="20"/>
              </w:rPr>
            </w:pPr>
            <w:r w:rsidRPr="008E7D12">
              <w:rPr>
                <w:sz w:val="20"/>
                <w:szCs w:val="20"/>
              </w:rPr>
              <w:t>46,7</w:t>
            </w:r>
          </w:p>
        </w:tc>
      </w:tr>
      <w:tr w:rsidR="00A42988" w:rsidRPr="008E7D12" w14:paraId="211C4E59" w14:textId="77777777" w:rsidTr="00677108">
        <w:trPr>
          <w:trHeight w:val="233"/>
        </w:trPr>
        <w:tc>
          <w:tcPr>
            <w:tcW w:w="4357" w:type="dxa"/>
            <w:tcBorders>
              <w:bottom w:val="single" w:sz="4" w:space="0" w:color="000000"/>
            </w:tcBorders>
          </w:tcPr>
          <w:p w14:paraId="7B8ED6EA" w14:textId="77777777" w:rsidR="00A42988" w:rsidRPr="008E7D12" w:rsidRDefault="00A42988" w:rsidP="00F52B9A">
            <w:pPr>
              <w:pStyle w:val="TableParagraph"/>
              <w:spacing w:line="213" w:lineRule="exact"/>
              <w:ind w:left="1443" w:right="392"/>
              <w:rPr>
                <w:sz w:val="20"/>
                <w:szCs w:val="20"/>
              </w:rPr>
            </w:pPr>
            <w:r w:rsidRPr="008E7D12">
              <w:rPr>
                <w:sz w:val="20"/>
                <w:szCs w:val="20"/>
              </w:rPr>
              <w:t>SIM</w:t>
            </w:r>
          </w:p>
        </w:tc>
        <w:tc>
          <w:tcPr>
            <w:tcW w:w="2446" w:type="dxa"/>
            <w:tcBorders>
              <w:bottom w:val="single" w:sz="4" w:space="0" w:color="000000"/>
            </w:tcBorders>
          </w:tcPr>
          <w:p w14:paraId="31D7C432" w14:textId="77777777" w:rsidR="00A42988" w:rsidRPr="008E7D12" w:rsidRDefault="00A42988" w:rsidP="00F52B9A">
            <w:pPr>
              <w:pStyle w:val="TableParagraph"/>
              <w:spacing w:line="213" w:lineRule="exact"/>
              <w:ind w:left="666"/>
              <w:rPr>
                <w:sz w:val="20"/>
                <w:szCs w:val="20"/>
              </w:rPr>
            </w:pPr>
            <w:r w:rsidRPr="008E7D12">
              <w:rPr>
                <w:sz w:val="20"/>
                <w:szCs w:val="20"/>
              </w:rPr>
              <w:t>8</w:t>
            </w:r>
          </w:p>
        </w:tc>
        <w:tc>
          <w:tcPr>
            <w:tcW w:w="1720" w:type="dxa"/>
            <w:tcBorders>
              <w:bottom w:val="single" w:sz="4" w:space="0" w:color="000000"/>
            </w:tcBorders>
          </w:tcPr>
          <w:p w14:paraId="3D8E8F4D" w14:textId="77777777" w:rsidR="00A42988" w:rsidRPr="008E7D12" w:rsidRDefault="00A42988" w:rsidP="00F52B9A">
            <w:pPr>
              <w:pStyle w:val="TableParagraph"/>
              <w:spacing w:line="213" w:lineRule="exact"/>
              <w:ind w:left="937"/>
              <w:jc w:val="left"/>
              <w:rPr>
                <w:sz w:val="20"/>
                <w:szCs w:val="20"/>
              </w:rPr>
            </w:pPr>
            <w:r w:rsidRPr="008E7D12">
              <w:rPr>
                <w:sz w:val="20"/>
                <w:szCs w:val="20"/>
              </w:rPr>
              <w:t>53,3</w:t>
            </w:r>
          </w:p>
        </w:tc>
      </w:tr>
      <w:tr w:rsidR="00A42988" w:rsidRPr="008E7D12" w14:paraId="6465CDD0" w14:textId="77777777" w:rsidTr="00677108">
        <w:trPr>
          <w:trHeight w:val="230"/>
        </w:trPr>
        <w:tc>
          <w:tcPr>
            <w:tcW w:w="4357" w:type="dxa"/>
            <w:tcBorders>
              <w:top w:val="single" w:sz="4" w:space="0" w:color="000000"/>
              <w:bottom w:val="single" w:sz="4" w:space="0" w:color="000000"/>
            </w:tcBorders>
          </w:tcPr>
          <w:p w14:paraId="55F669D9" w14:textId="77777777" w:rsidR="00A42988" w:rsidRPr="008E7D12" w:rsidRDefault="00A42988" w:rsidP="00F52B9A">
            <w:pPr>
              <w:pStyle w:val="TableParagraph"/>
              <w:ind w:left="2184"/>
              <w:jc w:val="left"/>
              <w:rPr>
                <w:b/>
                <w:sz w:val="20"/>
                <w:szCs w:val="20"/>
              </w:rPr>
            </w:pPr>
            <w:r w:rsidRPr="008E7D12">
              <w:rPr>
                <w:b/>
                <w:sz w:val="20"/>
                <w:szCs w:val="20"/>
              </w:rPr>
              <w:t>FUMANTE</w:t>
            </w:r>
          </w:p>
        </w:tc>
        <w:tc>
          <w:tcPr>
            <w:tcW w:w="2446" w:type="dxa"/>
            <w:tcBorders>
              <w:top w:val="single" w:sz="4" w:space="0" w:color="000000"/>
              <w:bottom w:val="single" w:sz="4" w:space="0" w:color="000000"/>
            </w:tcBorders>
          </w:tcPr>
          <w:p w14:paraId="6947888A" w14:textId="77777777" w:rsidR="00A42988" w:rsidRPr="008E7D12" w:rsidRDefault="00A42988" w:rsidP="00F52B9A">
            <w:pPr>
              <w:pStyle w:val="TableParagraph"/>
              <w:ind w:right="402"/>
              <w:jc w:val="right"/>
              <w:rPr>
                <w:b/>
                <w:sz w:val="20"/>
                <w:szCs w:val="20"/>
              </w:rPr>
            </w:pPr>
            <w:r w:rsidRPr="008E7D12">
              <w:rPr>
                <w:b/>
                <w:sz w:val="20"/>
                <w:szCs w:val="20"/>
              </w:rPr>
              <w:t>Frequência</w:t>
            </w:r>
          </w:p>
        </w:tc>
        <w:tc>
          <w:tcPr>
            <w:tcW w:w="1720" w:type="dxa"/>
            <w:tcBorders>
              <w:top w:val="single" w:sz="4" w:space="0" w:color="000000"/>
              <w:bottom w:val="single" w:sz="4" w:space="0" w:color="000000"/>
            </w:tcBorders>
          </w:tcPr>
          <w:p w14:paraId="784E06BF" w14:textId="77777777" w:rsidR="00A42988" w:rsidRPr="008E7D12" w:rsidRDefault="00A42988" w:rsidP="00F52B9A">
            <w:pPr>
              <w:pStyle w:val="TableParagraph"/>
              <w:ind w:right="140"/>
              <w:jc w:val="right"/>
              <w:rPr>
                <w:b/>
                <w:sz w:val="20"/>
                <w:szCs w:val="20"/>
              </w:rPr>
            </w:pPr>
            <w:r w:rsidRPr="008E7D12">
              <w:rPr>
                <w:b/>
                <w:sz w:val="20"/>
                <w:szCs w:val="20"/>
              </w:rPr>
              <w:t>Porcentual</w:t>
            </w:r>
          </w:p>
        </w:tc>
      </w:tr>
      <w:tr w:rsidR="00A42988" w:rsidRPr="008E7D12" w14:paraId="4E040E90" w14:textId="77777777" w:rsidTr="00677108">
        <w:trPr>
          <w:trHeight w:val="230"/>
        </w:trPr>
        <w:tc>
          <w:tcPr>
            <w:tcW w:w="4357" w:type="dxa"/>
            <w:tcBorders>
              <w:top w:val="single" w:sz="4" w:space="0" w:color="000000"/>
              <w:bottom w:val="single" w:sz="4" w:space="0" w:color="000000"/>
            </w:tcBorders>
          </w:tcPr>
          <w:p w14:paraId="30958B4A" w14:textId="77777777" w:rsidR="00A42988" w:rsidRPr="008E7D12" w:rsidRDefault="00A42988" w:rsidP="00F52B9A">
            <w:pPr>
              <w:pStyle w:val="TableParagraph"/>
              <w:ind w:left="2487"/>
              <w:jc w:val="left"/>
              <w:rPr>
                <w:sz w:val="20"/>
                <w:szCs w:val="20"/>
              </w:rPr>
            </w:pPr>
            <w:r w:rsidRPr="008E7D12">
              <w:rPr>
                <w:sz w:val="20"/>
                <w:szCs w:val="20"/>
              </w:rPr>
              <w:t>NÃO</w:t>
            </w:r>
          </w:p>
        </w:tc>
        <w:tc>
          <w:tcPr>
            <w:tcW w:w="2446" w:type="dxa"/>
            <w:tcBorders>
              <w:top w:val="single" w:sz="4" w:space="0" w:color="000000"/>
              <w:bottom w:val="single" w:sz="4" w:space="0" w:color="000000"/>
            </w:tcBorders>
          </w:tcPr>
          <w:p w14:paraId="740D70D8" w14:textId="77777777" w:rsidR="00A42988" w:rsidRPr="008E7D12" w:rsidRDefault="00A42988" w:rsidP="00F52B9A">
            <w:pPr>
              <w:pStyle w:val="TableParagraph"/>
              <w:ind w:left="1453"/>
              <w:jc w:val="left"/>
              <w:rPr>
                <w:sz w:val="20"/>
                <w:szCs w:val="20"/>
              </w:rPr>
            </w:pPr>
            <w:r w:rsidRPr="008E7D12">
              <w:rPr>
                <w:sz w:val="20"/>
                <w:szCs w:val="20"/>
              </w:rPr>
              <w:t>15</w:t>
            </w:r>
          </w:p>
        </w:tc>
        <w:tc>
          <w:tcPr>
            <w:tcW w:w="1720" w:type="dxa"/>
            <w:tcBorders>
              <w:top w:val="single" w:sz="4" w:space="0" w:color="000000"/>
              <w:bottom w:val="single" w:sz="4" w:space="0" w:color="000000"/>
            </w:tcBorders>
          </w:tcPr>
          <w:p w14:paraId="42AEFBF0" w14:textId="77777777" w:rsidR="00A42988" w:rsidRPr="008E7D12" w:rsidRDefault="00A42988" w:rsidP="00F52B9A">
            <w:pPr>
              <w:pStyle w:val="TableParagraph"/>
              <w:ind w:left="889"/>
              <w:jc w:val="left"/>
              <w:rPr>
                <w:sz w:val="20"/>
                <w:szCs w:val="20"/>
              </w:rPr>
            </w:pPr>
            <w:r w:rsidRPr="008E7D12">
              <w:rPr>
                <w:sz w:val="20"/>
                <w:szCs w:val="20"/>
              </w:rPr>
              <w:t>100,0</w:t>
            </w:r>
          </w:p>
        </w:tc>
      </w:tr>
      <w:tr w:rsidR="00A42988" w:rsidRPr="008E7D12" w14:paraId="1FDE5B00" w14:textId="77777777" w:rsidTr="00677108">
        <w:trPr>
          <w:trHeight w:val="350"/>
        </w:trPr>
        <w:tc>
          <w:tcPr>
            <w:tcW w:w="4357" w:type="dxa"/>
            <w:tcBorders>
              <w:top w:val="single" w:sz="4" w:space="0" w:color="000000"/>
            </w:tcBorders>
          </w:tcPr>
          <w:p w14:paraId="0CAF8521" w14:textId="77777777" w:rsidR="00A42988" w:rsidRPr="008E7D12" w:rsidRDefault="00A42988" w:rsidP="00F52B9A">
            <w:pPr>
              <w:pStyle w:val="TableParagraph"/>
              <w:spacing w:line="240" w:lineRule="auto"/>
              <w:jc w:val="left"/>
              <w:rPr>
                <w:sz w:val="20"/>
                <w:szCs w:val="20"/>
              </w:rPr>
            </w:pPr>
          </w:p>
        </w:tc>
        <w:tc>
          <w:tcPr>
            <w:tcW w:w="2446" w:type="dxa"/>
            <w:tcBorders>
              <w:top w:val="single" w:sz="4" w:space="0" w:color="000000"/>
            </w:tcBorders>
          </w:tcPr>
          <w:p w14:paraId="4492FC29" w14:textId="77777777" w:rsidR="00A42988" w:rsidRPr="008E7D12" w:rsidRDefault="00A42988" w:rsidP="00F52B9A">
            <w:pPr>
              <w:pStyle w:val="TableParagraph"/>
              <w:spacing w:line="240" w:lineRule="auto"/>
              <w:jc w:val="left"/>
              <w:rPr>
                <w:sz w:val="20"/>
                <w:szCs w:val="20"/>
              </w:rPr>
            </w:pPr>
          </w:p>
        </w:tc>
        <w:tc>
          <w:tcPr>
            <w:tcW w:w="1720" w:type="dxa"/>
            <w:tcBorders>
              <w:top w:val="single" w:sz="4" w:space="0" w:color="000000"/>
            </w:tcBorders>
          </w:tcPr>
          <w:p w14:paraId="55E07B13" w14:textId="77777777" w:rsidR="00A42988" w:rsidRPr="008E7D12" w:rsidRDefault="00A42988" w:rsidP="00F52B9A">
            <w:pPr>
              <w:pStyle w:val="TableParagraph"/>
              <w:spacing w:line="240" w:lineRule="auto"/>
              <w:jc w:val="left"/>
              <w:rPr>
                <w:sz w:val="20"/>
                <w:szCs w:val="20"/>
              </w:rPr>
            </w:pPr>
          </w:p>
        </w:tc>
      </w:tr>
      <w:tr w:rsidR="00A42988" w:rsidRPr="008E7D12" w14:paraId="3069D59B" w14:textId="77777777" w:rsidTr="00677108">
        <w:trPr>
          <w:trHeight w:val="235"/>
        </w:trPr>
        <w:tc>
          <w:tcPr>
            <w:tcW w:w="4357" w:type="dxa"/>
            <w:tcBorders>
              <w:bottom w:val="single" w:sz="4" w:space="0" w:color="000000"/>
            </w:tcBorders>
          </w:tcPr>
          <w:p w14:paraId="3055D356" w14:textId="77777777" w:rsidR="00A42988" w:rsidRPr="008E7D12" w:rsidRDefault="00A42988" w:rsidP="00F52B9A">
            <w:pPr>
              <w:pStyle w:val="TableParagraph"/>
              <w:spacing w:line="240" w:lineRule="auto"/>
              <w:jc w:val="left"/>
              <w:rPr>
                <w:sz w:val="20"/>
                <w:szCs w:val="20"/>
              </w:rPr>
            </w:pPr>
          </w:p>
        </w:tc>
        <w:tc>
          <w:tcPr>
            <w:tcW w:w="2446" w:type="dxa"/>
            <w:tcBorders>
              <w:bottom w:val="single" w:sz="4" w:space="0" w:color="000000"/>
            </w:tcBorders>
          </w:tcPr>
          <w:p w14:paraId="679956E4" w14:textId="77777777" w:rsidR="00A42988" w:rsidRPr="008E7D12" w:rsidRDefault="00A42988" w:rsidP="00F52B9A">
            <w:pPr>
              <w:pStyle w:val="TableParagraph"/>
              <w:spacing w:line="240" w:lineRule="auto"/>
              <w:jc w:val="left"/>
              <w:rPr>
                <w:sz w:val="20"/>
                <w:szCs w:val="20"/>
              </w:rPr>
            </w:pPr>
          </w:p>
        </w:tc>
        <w:tc>
          <w:tcPr>
            <w:tcW w:w="1720" w:type="dxa"/>
            <w:tcBorders>
              <w:bottom w:val="single" w:sz="4" w:space="0" w:color="000000"/>
            </w:tcBorders>
          </w:tcPr>
          <w:p w14:paraId="00A76211" w14:textId="77777777" w:rsidR="00A42988" w:rsidRPr="008E7D12" w:rsidRDefault="00A42988" w:rsidP="00F52B9A">
            <w:pPr>
              <w:pStyle w:val="TableParagraph"/>
              <w:spacing w:line="240" w:lineRule="auto"/>
              <w:jc w:val="left"/>
              <w:rPr>
                <w:sz w:val="20"/>
                <w:szCs w:val="20"/>
              </w:rPr>
            </w:pPr>
          </w:p>
        </w:tc>
      </w:tr>
      <w:tr w:rsidR="00A42988" w:rsidRPr="008E7D12" w14:paraId="2A0F1987" w14:textId="77777777" w:rsidTr="00677108">
        <w:trPr>
          <w:trHeight w:val="460"/>
        </w:trPr>
        <w:tc>
          <w:tcPr>
            <w:tcW w:w="4357" w:type="dxa"/>
            <w:tcBorders>
              <w:top w:val="single" w:sz="4" w:space="0" w:color="000000"/>
              <w:bottom w:val="single" w:sz="4" w:space="0" w:color="000000"/>
            </w:tcBorders>
          </w:tcPr>
          <w:p w14:paraId="67347453" w14:textId="77777777" w:rsidR="00A42988" w:rsidRPr="008E7D12" w:rsidRDefault="00A42988" w:rsidP="00F52B9A">
            <w:pPr>
              <w:pStyle w:val="TableParagraph"/>
              <w:spacing w:before="7" w:line="240" w:lineRule="auto"/>
              <w:jc w:val="left"/>
              <w:rPr>
                <w:sz w:val="20"/>
                <w:szCs w:val="20"/>
              </w:rPr>
            </w:pPr>
          </w:p>
          <w:p w14:paraId="625F7166" w14:textId="77777777" w:rsidR="00A42988" w:rsidRPr="008E7D12" w:rsidRDefault="00A42988" w:rsidP="00F52B9A">
            <w:pPr>
              <w:pStyle w:val="TableParagraph"/>
              <w:spacing w:line="215" w:lineRule="exact"/>
              <w:ind w:left="2184"/>
              <w:jc w:val="left"/>
              <w:rPr>
                <w:b/>
                <w:sz w:val="20"/>
                <w:szCs w:val="20"/>
              </w:rPr>
            </w:pPr>
            <w:r w:rsidRPr="008E7D12">
              <w:rPr>
                <w:b/>
                <w:sz w:val="20"/>
                <w:szCs w:val="20"/>
              </w:rPr>
              <w:t>ETILISMO</w:t>
            </w:r>
          </w:p>
        </w:tc>
        <w:tc>
          <w:tcPr>
            <w:tcW w:w="2446" w:type="dxa"/>
            <w:tcBorders>
              <w:top w:val="single" w:sz="4" w:space="0" w:color="000000"/>
              <w:bottom w:val="single" w:sz="4" w:space="0" w:color="000000"/>
            </w:tcBorders>
          </w:tcPr>
          <w:p w14:paraId="028E451A" w14:textId="77777777" w:rsidR="00A42988" w:rsidRPr="008E7D12" w:rsidRDefault="00A42988" w:rsidP="00F52B9A">
            <w:pPr>
              <w:pStyle w:val="TableParagraph"/>
              <w:spacing w:before="7" w:line="240" w:lineRule="auto"/>
              <w:jc w:val="left"/>
              <w:rPr>
                <w:sz w:val="20"/>
                <w:szCs w:val="20"/>
              </w:rPr>
            </w:pPr>
          </w:p>
          <w:p w14:paraId="26FDB144" w14:textId="77777777" w:rsidR="00A42988" w:rsidRPr="008E7D12" w:rsidRDefault="00A42988" w:rsidP="00F52B9A">
            <w:pPr>
              <w:pStyle w:val="TableParagraph"/>
              <w:spacing w:line="215" w:lineRule="exact"/>
              <w:ind w:right="402"/>
              <w:jc w:val="right"/>
              <w:rPr>
                <w:b/>
                <w:sz w:val="20"/>
                <w:szCs w:val="20"/>
              </w:rPr>
            </w:pPr>
            <w:r w:rsidRPr="008E7D12">
              <w:rPr>
                <w:b/>
                <w:sz w:val="20"/>
                <w:szCs w:val="20"/>
              </w:rPr>
              <w:t>Frequência</w:t>
            </w:r>
          </w:p>
        </w:tc>
        <w:tc>
          <w:tcPr>
            <w:tcW w:w="1720" w:type="dxa"/>
            <w:tcBorders>
              <w:top w:val="single" w:sz="4" w:space="0" w:color="000000"/>
              <w:bottom w:val="single" w:sz="4" w:space="0" w:color="000000"/>
            </w:tcBorders>
          </w:tcPr>
          <w:p w14:paraId="6D8647BB" w14:textId="77777777" w:rsidR="00A42988" w:rsidRPr="008E7D12" w:rsidRDefault="00A42988" w:rsidP="00F52B9A">
            <w:pPr>
              <w:pStyle w:val="TableParagraph"/>
              <w:spacing w:before="7" w:line="240" w:lineRule="auto"/>
              <w:jc w:val="left"/>
              <w:rPr>
                <w:sz w:val="20"/>
                <w:szCs w:val="20"/>
              </w:rPr>
            </w:pPr>
          </w:p>
          <w:p w14:paraId="537AD375" w14:textId="77777777" w:rsidR="00A42988" w:rsidRPr="008E7D12" w:rsidRDefault="00A42988" w:rsidP="00F52B9A">
            <w:pPr>
              <w:pStyle w:val="TableParagraph"/>
              <w:spacing w:line="215" w:lineRule="exact"/>
              <w:ind w:right="140"/>
              <w:jc w:val="right"/>
              <w:rPr>
                <w:b/>
                <w:sz w:val="20"/>
                <w:szCs w:val="20"/>
              </w:rPr>
            </w:pPr>
            <w:r w:rsidRPr="008E7D12">
              <w:rPr>
                <w:b/>
                <w:sz w:val="20"/>
                <w:szCs w:val="20"/>
              </w:rPr>
              <w:t>Porcentual</w:t>
            </w:r>
          </w:p>
        </w:tc>
      </w:tr>
      <w:tr w:rsidR="00A42988" w:rsidRPr="008E7D12" w14:paraId="32130F3F" w14:textId="77777777" w:rsidTr="00677108">
        <w:trPr>
          <w:trHeight w:val="224"/>
        </w:trPr>
        <w:tc>
          <w:tcPr>
            <w:tcW w:w="4357" w:type="dxa"/>
            <w:tcBorders>
              <w:top w:val="single" w:sz="4" w:space="0" w:color="000000"/>
            </w:tcBorders>
          </w:tcPr>
          <w:p w14:paraId="20532AB5" w14:textId="77777777" w:rsidR="00A42988" w:rsidRPr="008E7D12" w:rsidRDefault="00A42988" w:rsidP="00F52B9A">
            <w:pPr>
              <w:pStyle w:val="TableParagraph"/>
              <w:spacing w:line="205" w:lineRule="exact"/>
              <w:ind w:left="1443" w:right="392"/>
              <w:rPr>
                <w:sz w:val="20"/>
                <w:szCs w:val="20"/>
              </w:rPr>
            </w:pPr>
            <w:r w:rsidRPr="008E7D12">
              <w:rPr>
                <w:sz w:val="20"/>
                <w:szCs w:val="20"/>
              </w:rPr>
              <w:t>SIM</w:t>
            </w:r>
          </w:p>
        </w:tc>
        <w:tc>
          <w:tcPr>
            <w:tcW w:w="2446" w:type="dxa"/>
            <w:tcBorders>
              <w:top w:val="single" w:sz="4" w:space="0" w:color="000000"/>
            </w:tcBorders>
          </w:tcPr>
          <w:p w14:paraId="319A335A" w14:textId="77777777" w:rsidR="00A42988" w:rsidRPr="008E7D12" w:rsidRDefault="00A42988" w:rsidP="00F52B9A">
            <w:pPr>
              <w:pStyle w:val="TableParagraph"/>
              <w:spacing w:line="205" w:lineRule="exact"/>
              <w:ind w:left="666"/>
              <w:rPr>
                <w:sz w:val="20"/>
                <w:szCs w:val="20"/>
              </w:rPr>
            </w:pPr>
            <w:r w:rsidRPr="008E7D12">
              <w:rPr>
                <w:sz w:val="20"/>
                <w:szCs w:val="20"/>
              </w:rPr>
              <w:t>3</w:t>
            </w:r>
          </w:p>
        </w:tc>
        <w:tc>
          <w:tcPr>
            <w:tcW w:w="1720" w:type="dxa"/>
            <w:tcBorders>
              <w:top w:val="single" w:sz="4" w:space="0" w:color="000000"/>
            </w:tcBorders>
          </w:tcPr>
          <w:p w14:paraId="03B0D61F" w14:textId="77777777" w:rsidR="00A42988" w:rsidRPr="008E7D12" w:rsidRDefault="00A42988" w:rsidP="00F52B9A">
            <w:pPr>
              <w:pStyle w:val="TableParagraph"/>
              <w:spacing w:line="205" w:lineRule="exact"/>
              <w:ind w:left="937"/>
              <w:jc w:val="left"/>
              <w:rPr>
                <w:sz w:val="20"/>
                <w:szCs w:val="20"/>
              </w:rPr>
            </w:pPr>
            <w:r w:rsidRPr="008E7D12">
              <w:rPr>
                <w:sz w:val="20"/>
                <w:szCs w:val="20"/>
              </w:rPr>
              <w:t>20,0</w:t>
            </w:r>
          </w:p>
        </w:tc>
      </w:tr>
      <w:tr w:rsidR="00A42988" w:rsidRPr="008E7D12" w14:paraId="075BC91A" w14:textId="77777777" w:rsidTr="00677108">
        <w:trPr>
          <w:trHeight w:val="235"/>
        </w:trPr>
        <w:tc>
          <w:tcPr>
            <w:tcW w:w="4357" w:type="dxa"/>
            <w:tcBorders>
              <w:bottom w:val="single" w:sz="4" w:space="0" w:color="000000"/>
            </w:tcBorders>
          </w:tcPr>
          <w:p w14:paraId="203CAF44" w14:textId="77777777" w:rsidR="00A42988" w:rsidRPr="008E7D12" w:rsidRDefault="00A42988" w:rsidP="00F52B9A">
            <w:pPr>
              <w:pStyle w:val="TableParagraph"/>
              <w:spacing w:line="216" w:lineRule="exact"/>
              <w:ind w:left="2487"/>
              <w:jc w:val="left"/>
              <w:rPr>
                <w:sz w:val="20"/>
                <w:szCs w:val="20"/>
              </w:rPr>
            </w:pPr>
            <w:r w:rsidRPr="008E7D12">
              <w:rPr>
                <w:sz w:val="20"/>
                <w:szCs w:val="20"/>
              </w:rPr>
              <w:t>NÃO</w:t>
            </w:r>
          </w:p>
        </w:tc>
        <w:tc>
          <w:tcPr>
            <w:tcW w:w="2446" w:type="dxa"/>
            <w:tcBorders>
              <w:bottom w:val="single" w:sz="4" w:space="0" w:color="000000"/>
            </w:tcBorders>
          </w:tcPr>
          <w:p w14:paraId="531C9334" w14:textId="77777777" w:rsidR="00A42988" w:rsidRPr="008E7D12" w:rsidRDefault="00A42988" w:rsidP="00F52B9A">
            <w:pPr>
              <w:pStyle w:val="TableParagraph"/>
              <w:spacing w:line="216" w:lineRule="exact"/>
              <w:ind w:left="1453"/>
              <w:jc w:val="left"/>
              <w:rPr>
                <w:sz w:val="20"/>
                <w:szCs w:val="20"/>
              </w:rPr>
            </w:pPr>
            <w:r w:rsidRPr="008E7D12">
              <w:rPr>
                <w:sz w:val="20"/>
                <w:szCs w:val="20"/>
              </w:rPr>
              <w:t>12</w:t>
            </w:r>
          </w:p>
        </w:tc>
        <w:tc>
          <w:tcPr>
            <w:tcW w:w="1720" w:type="dxa"/>
            <w:tcBorders>
              <w:bottom w:val="single" w:sz="4" w:space="0" w:color="000000"/>
            </w:tcBorders>
          </w:tcPr>
          <w:p w14:paraId="0A480105" w14:textId="77777777" w:rsidR="00A42988" w:rsidRPr="008E7D12" w:rsidRDefault="00A42988" w:rsidP="00F52B9A">
            <w:pPr>
              <w:pStyle w:val="TableParagraph"/>
              <w:spacing w:line="216" w:lineRule="exact"/>
              <w:ind w:left="937"/>
              <w:jc w:val="left"/>
              <w:rPr>
                <w:sz w:val="20"/>
                <w:szCs w:val="20"/>
              </w:rPr>
            </w:pPr>
            <w:r w:rsidRPr="008E7D12">
              <w:rPr>
                <w:sz w:val="20"/>
                <w:szCs w:val="20"/>
              </w:rPr>
              <w:t>80,0</w:t>
            </w:r>
          </w:p>
        </w:tc>
      </w:tr>
      <w:tr w:rsidR="00A42988" w:rsidRPr="008E7D12" w14:paraId="4DA6C581" w14:textId="77777777" w:rsidTr="00677108">
        <w:trPr>
          <w:trHeight w:val="230"/>
        </w:trPr>
        <w:tc>
          <w:tcPr>
            <w:tcW w:w="4357" w:type="dxa"/>
            <w:tcBorders>
              <w:top w:val="single" w:sz="4" w:space="0" w:color="000000"/>
              <w:bottom w:val="single" w:sz="4" w:space="0" w:color="000000"/>
            </w:tcBorders>
          </w:tcPr>
          <w:p w14:paraId="673EAB55" w14:textId="77777777" w:rsidR="00A42988" w:rsidRPr="008E7D12" w:rsidRDefault="00A42988" w:rsidP="00F52B9A">
            <w:pPr>
              <w:pStyle w:val="TableParagraph"/>
              <w:ind w:right="279"/>
              <w:jc w:val="right"/>
              <w:rPr>
                <w:b/>
                <w:sz w:val="20"/>
                <w:szCs w:val="20"/>
              </w:rPr>
            </w:pPr>
            <w:r w:rsidRPr="008E7D12">
              <w:rPr>
                <w:b/>
                <w:sz w:val="20"/>
                <w:szCs w:val="20"/>
              </w:rPr>
              <w:t>USO DE FOTO PROTETORES</w:t>
            </w:r>
          </w:p>
        </w:tc>
        <w:tc>
          <w:tcPr>
            <w:tcW w:w="2446" w:type="dxa"/>
            <w:tcBorders>
              <w:top w:val="single" w:sz="4" w:space="0" w:color="000000"/>
              <w:bottom w:val="single" w:sz="4" w:space="0" w:color="000000"/>
            </w:tcBorders>
          </w:tcPr>
          <w:p w14:paraId="6A3FC141" w14:textId="77777777" w:rsidR="00A42988" w:rsidRPr="008E7D12" w:rsidRDefault="00A42988" w:rsidP="00F52B9A">
            <w:pPr>
              <w:pStyle w:val="TableParagraph"/>
              <w:ind w:right="402"/>
              <w:jc w:val="right"/>
              <w:rPr>
                <w:b/>
                <w:sz w:val="20"/>
                <w:szCs w:val="20"/>
              </w:rPr>
            </w:pPr>
            <w:r w:rsidRPr="008E7D12">
              <w:rPr>
                <w:b/>
                <w:sz w:val="20"/>
                <w:szCs w:val="20"/>
              </w:rPr>
              <w:t>Frequência</w:t>
            </w:r>
          </w:p>
        </w:tc>
        <w:tc>
          <w:tcPr>
            <w:tcW w:w="1720" w:type="dxa"/>
            <w:tcBorders>
              <w:top w:val="single" w:sz="4" w:space="0" w:color="000000"/>
              <w:bottom w:val="single" w:sz="4" w:space="0" w:color="000000"/>
            </w:tcBorders>
          </w:tcPr>
          <w:p w14:paraId="2AE5D19A" w14:textId="77777777" w:rsidR="00A42988" w:rsidRPr="008E7D12" w:rsidRDefault="00A42988" w:rsidP="00F52B9A">
            <w:pPr>
              <w:pStyle w:val="TableParagraph"/>
              <w:ind w:right="140"/>
              <w:jc w:val="right"/>
              <w:rPr>
                <w:b/>
                <w:sz w:val="20"/>
                <w:szCs w:val="20"/>
              </w:rPr>
            </w:pPr>
            <w:r w:rsidRPr="008E7D12">
              <w:rPr>
                <w:b/>
                <w:sz w:val="20"/>
                <w:szCs w:val="20"/>
              </w:rPr>
              <w:t>Porcentual</w:t>
            </w:r>
          </w:p>
        </w:tc>
      </w:tr>
      <w:tr w:rsidR="00A42988" w:rsidRPr="008E7D12" w14:paraId="62C4DF00" w14:textId="77777777" w:rsidTr="00677108">
        <w:trPr>
          <w:trHeight w:val="224"/>
        </w:trPr>
        <w:tc>
          <w:tcPr>
            <w:tcW w:w="4357" w:type="dxa"/>
            <w:tcBorders>
              <w:top w:val="single" w:sz="4" w:space="0" w:color="000000"/>
            </w:tcBorders>
          </w:tcPr>
          <w:p w14:paraId="11F3C76C" w14:textId="77777777" w:rsidR="00A42988" w:rsidRPr="008E7D12" w:rsidRDefault="00A42988" w:rsidP="00F52B9A">
            <w:pPr>
              <w:pStyle w:val="TableParagraph"/>
              <w:spacing w:line="205" w:lineRule="exact"/>
              <w:ind w:left="2487"/>
              <w:jc w:val="left"/>
              <w:rPr>
                <w:sz w:val="20"/>
                <w:szCs w:val="20"/>
              </w:rPr>
            </w:pPr>
            <w:r w:rsidRPr="008E7D12">
              <w:rPr>
                <w:sz w:val="20"/>
                <w:szCs w:val="20"/>
              </w:rPr>
              <w:t>NÃO</w:t>
            </w:r>
          </w:p>
        </w:tc>
        <w:tc>
          <w:tcPr>
            <w:tcW w:w="2446" w:type="dxa"/>
            <w:tcBorders>
              <w:top w:val="single" w:sz="4" w:space="0" w:color="000000"/>
            </w:tcBorders>
          </w:tcPr>
          <w:p w14:paraId="503640BE" w14:textId="77777777" w:rsidR="00A42988" w:rsidRPr="008E7D12" w:rsidRDefault="00A42988" w:rsidP="00F52B9A">
            <w:pPr>
              <w:pStyle w:val="TableParagraph"/>
              <w:spacing w:line="205" w:lineRule="exact"/>
              <w:ind w:left="666"/>
              <w:rPr>
                <w:sz w:val="20"/>
                <w:szCs w:val="20"/>
              </w:rPr>
            </w:pPr>
            <w:r w:rsidRPr="008E7D12">
              <w:rPr>
                <w:sz w:val="20"/>
                <w:szCs w:val="20"/>
              </w:rPr>
              <w:t>6</w:t>
            </w:r>
          </w:p>
        </w:tc>
        <w:tc>
          <w:tcPr>
            <w:tcW w:w="1720" w:type="dxa"/>
            <w:tcBorders>
              <w:top w:val="single" w:sz="4" w:space="0" w:color="000000"/>
            </w:tcBorders>
          </w:tcPr>
          <w:p w14:paraId="4C5E8FF1" w14:textId="77777777" w:rsidR="00A42988" w:rsidRPr="008E7D12" w:rsidRDefault="00A42988" w:rsidP="00F52B9A">
            <w:pPr>
              <w:pStyle w:val="TableParagraph"/>
              <w:spacing w:line="205" w:lineRule="exact"/>
              <w:ind w:left="937"/>
              <w:jc w:val="left"/>
              <w:rPr>
                <w:sz w:val="20"/>
                <w:szCs w:val="20"/>
              </w:rPr>
            </w:pPr>
            <w:r w:rsidRPr="008E7D12">
              <w:rPr>
                <w:sz w:val="20"/>
                <w:szCs w:val="20"/>
              </w:rPr>
              <w:t>40,0</w:t>
            </w:r>
          </w:p>
        </w:tc>
      </w:tr>
      <w:tr w:rsidR="00A42988" w:rsidRPr="008E7D12" w14:paraId="6C660640" w14:textId="77777777" w:rsidTr="00677108">
        <w:trPr>
          <w:trHeight w:val="236"/>
        </w:trPr>
        <w:tc>
          <w:tcPr>
            <w:tcW w:w="4357" w:type="dxa"/>
            <w:tcBorders>
              <w:bottom w:val="single" w:sz="4" w:space="0" w:color="000000"/>
            </w:tcBorders>
          </w:tcPr>
          <w:p w14:paraId="35ABE3A9" w14:textId="77777777" w:rsidR="00A42988" w:rsidRPr="008E7D12" w:rsidRDefault="00A42988" w:rsidP="00F52B9A">
            <w:pPr>
              <w:pStyle w:val="TableParagraph"/>
              <w:spacing w:line="216" w:lineRule="exact"/>
              <w:ind w:left="1443" w:right="392"/>
              <w:rPr>
                <w:sz w:val="20"/>
                <w:szCs w:val="20"/>
              </w:rPr>
            </w:pPr>
            <w:r w:rsidRPr="008E7D12">
              <w:rPr>
                <w:sz w:val="20"/>
                <w:szCs w:val="20"/>
              </w:rPr>
              <w:t>SIM</w:t>
            </w:r>
          </w:p>
        </w:tc>
        <w:tc>
          <w:tcPr>
            <w:tcW w:w="2446" w:type="dxa"/>
            <w:tcBorders>
              <w:bottom w:val="single" w:sz="4" w:space="0" w:color="000000"/>
            </w:tcBorders>
          </w:tcPr>
          <w:p w14:paraId="1E498A03" w14:textId="77777777" w:rsidR="00A42988" w:rsidRPr="008E7D12" w:rsidRDefault="00A42988" w:rsidP="00F52B9A">
            <w:pPr>
              <w:pStyle w:val="TableParagraph"/>
              <w:spacing w:line="216" w:lineRule="exact"/>
              <w:ind w:left="666"/>
              <w:rPr>
                <w:sz w:val="20"/>
                <w:szCs w:val="20"/>
              </w:rPr>
            </w:pPr>
            <w:r w:rsidRPr="008E7D12">
              <w:rPr>
                <w:sz w:val="20"/>
                <w:szCs w:val="20"/>
              </w:rPr>
              <w:t>9</w:t>
            </w:r>
          </w:p>
        </w:tc>
        <w:tc>
          <w:tcPr>
            <w:tcW w:w="1720" w:type="dxa"/>
            <w:tcBorders>
              <w:bottom w:val="single" w:sz="4" w:space="0" w:color="000000"/>
            </w:tcBorders>
          </w:tcPr>
          <w:p w14:paraId="064050BD" w14:textId="77777777" w:rsidR="00A42988" w:rsidRPr="008E7D12" w:rsidRDefault="00A42988" w:rsidP="00F52B9A">
            <w:pPr>
              <w:pStyle w:val="TableParagraph"/>
              <w:spacing w:line="216" w:lineRule="exact"/>
              <w:ind w:left="937"/>
              <w:jc w:val="left"/>
              <w:rPr>
                <w:sz w:val="20"/>
                <w:szCs w:val="20"/>
              </w:rPr>
            </w:pPr>
            <w:r w:rsidRPr="008E7D12">
              <w:rPr>
                <w:sz w:val="20"/>
                <w:szCs w:val="20"/>
              </w:rPr>
              <w:t>60,0</w:t>
            </w:r>
          </w:p>
        </w:tc>
      </w:tr>
      <w:tr w:rsidR="00A42988" w:rsidRPr="008E7D12" w14:paraId="2FCEEFD4" w14:textId="77777777" w:rsidTr="00677108">
        <w:trPr>
          <w:trHeight w:val="230"/>
        </w:trPr>
        <w:tc>
          <w:tcPr>
            <w:tcW w:w="4357" w:type="dxa"/>
            <w:tcBorders>
              <w:top w:val="single" w:sz="4" w:space="0" w:color="000000"/>
              <w:bottom w:val="single" w:sz="4" w:space="0" w:color="000000"/>
            </w:tcBorders>
          </w:tcPr>
          <w:p w14:paraId="210AA9CE" w14:textId="77777777" w:rsidR="00A42988" w:rsidRPr="008E7D12" w:rsidRDefault="00A42988" w:rsidP="00F52B9A">
            <w:pPr>
              <w:pStyle w:val="TableParagraph"/>
              <w:ind w:left="1445"/>
              <w:jc w:val="left"/>
              <w:rPr>
                <w:b/>
                <w:sz w:val="20"/>
                <w:szCs w:val="20"/>
              </w:rPr>
            </w:pPr>
            <w:r w:rsidRPr="008E7D12">
              <w:rPr>
                <w:b/>
                <w:sz w:val="20"/>
                <w:szCs w:val="20"/>
              </w:rPr>
              <w:t>USO DE MEDICAMENTOS</w:t>
            </w:r>
          </w:p>
        </w:tc>
        <w:tc>
          <w:tcPr>
            <w:tcW w:w="2446" w:type="dxa"/>
            <w:tcBorders>
              <w:top w:val="single" w:sz="4" w:space="0" w:color="000000"/>
              <w:bottom w:val="single" w:sz="4" w:space="0" w:color="000000"/>
            </w:tcBorders>
          </w:tcPr>
          <w:p w14:paraId="312114AF" w14:textId="77777777" w:rsidR="00A42988" w:rsidRPr="008E7D12" w:rsidRDefault="00A42988" w:rsidP="00F52B9A">
            <w:pPr>
              <w:pStyle w:val="TableParagraph"/>
              <w:ind w:right="402"/>
              <w:jc w:val="right"/>
              <w:rPr>
                <w:b/>
                <w:sz w:val="20"/>
                <w:szCs w:val="20"/>
              </w:rPr>
            </w:pPr>
            <w:r w:rsidRPr="008E7D12">
              <w:rPr>
                <w:b/>
                <w:sz w:val="20"/>
                <w:szCs w:val="20"/>
              </w:rPr>
              <w:t>Frequência</w:t>
            </w:r>
          </w:p>
        </w:tc>
        <w:tc>
          <w:tcPr>
            <w:tcW w:w="1720" w:type="dxa"/>
            <w:tcBorders>
              <w:top w:val="single" w:sz="4" w:space="0" w:color="000000"/>
              <w:bottom w:val="single" w:sz="4" w:space="0" w:color="000000"/>
            </w:tcBorders>
          </w:tcPr>
          <w:p w14:paraId="5D23570A" w14:textId="77777777" w:rsidR="00A42988" w:rsidRPr="008E7D12" w:rsidRDefault="00A42988" w:rsidP="00F52B9A">
            <w:pPr>
              <w:pStyle w:val="TableParagraph"/>
              <w:ind w:right="140"/>
              <w:jc w:val="right"/>
              <w:rPr>
                <w:b/>
                <w:sz w:val="20"/>
                <w:szCs w:val="20"/>
              </w:rPr>
            </w:pPr>
            <w:r w:rsidRPr="008E7D12">
              <w:rPr>
                <w:b/>
                <w:sz w:val="20"/>
                <w:szCs w:val="20"/>
              </w:rPr>
              <w:t>Porcentual</w:t>
            </w:r>
          </w:p>
        </w:tc>
      </w:tr>
      <w:tr w:rsidR="00A42988" w:rsidRPr="008E7D12" w14:paraId="75526B9A" w14:textId="77777777" w:rsidTr="00677108">
        <w:trPr>
          <w:trHeight w:val="230"/>
        </w:trPr>
        <w:tc>
          <w:tcPr>
            <w:tcW w:w="4357" w:type="dxa"/>
            <w:tcBorders>
              <w:top w:val="single" w:sz="4" w:space="0" w:color="000000"/>
              <w:bottom w:val="single" w:sz="4" w:space="0" w:color="000000"/>
            </w:tcBorders>
          </w:tcPr>
          <w:p w14:paraId="30D35FA6" w14:textId="77777777" w:rsidR="00A42988" w:rsidRPr="008E7D12" w:rsidRDefault="00A42988" w:rsidP="00F52B9A">
            <w:pPr>
              <w:pStyle w:val="TableParagraph"/>
              <w:ind w:left="2487"/>
              <w:jc w:val="left"/>
              <w:rPr>
                <w:sz w:val="20"/>
                <w:szCs w:val="20"/>
              </w:rPr>
            </w:pPr>
            <w:r w:rsidRPr="008E7D12">
              <w:rPr>
                <w:sz w:val="20"/>
                <w:szCs w:val="20"/>
              </w:rPr>
              <w:t>NÃO</w:t>
            </w:r>
          </w:p>
        </w:tc>
        <w:tc>
          <w:tcPr>
            <w:tcW w:w="2446" w:type="dxa"/>
            <w:tcBorders>
              <w:top w:val="single" w:sz="4" w:space="0" w:color="000000"/>
              <w:bottom w:val="single" w:sz="4" w:space="0" w:color="000000"/>
            </w:tcBorders>
          </w:tcPr>
          <w:p w14:paraId="38092FA8" w14:textId="77777777" w:rsidR="00A42988" w:rsidRPr="008E7D12" w:rsidRDefault="00A42988" w:rsidP="00F52B9A">
            <w:pPr>
              <w:pStyle w:val="TableParagraph"/>
              <w:ind w:left="1453"/>
              <w:jc w:val="left"/>
              <w:rPr>
                <w:sz w:val="20"/>
                <w:szCs w:val="20"/>
              </w:rPr>
            </w:pPr>
            <w:r w:rsidRPr="008E7D12">
              <w:rPr>
                <w:sz w:val="20"/>
                <w:szCs w:val="20"/>
              </w:rPr>
              <w:t>15</w:t>
            </w:r>
          </w:p>
        </w:tc>
        <w:tc>
          <w:tcPr>
            <w:tcW w:w="1720" w:type="dxa"/>
            <w:tcBorders>
              <w:top w:val="single" w:sz="4" w:space="0" w:color="000000"/>
              <w:bottom w:val="single" w:sz="4" w:space="0" w:color="000000"/>
            </w:tcBorders>
          </w:tcPr>
          <w:p w14:paraId="53761D64" w14:textId="77777777" w:rsidR="00A42988" w:rsidRPr="008E7D12" w:rsidRDefault="00A42988" w:rsidP="00F52B9A">
            <w:pPr>
              <w:pStyle w:val="TableParagraph"/>
              <w:ind w:left="889"/>
              <w:jc w:val="left"/>
              <w:rPr>
                <w:sz w:val="20"/>
                <w:szCs w:val="20"/>
              </w:rPr>
            </w:pPr>
            <w:r w:rsidRPr="008E7D12">
              <w:rPr>
                <w:sz w:val="20"/>
                <w:szCs w:val="20"/>
              </w:rPr>
              <w:t>100,0</w:t>
            </w:r>
          </w:p>
        </w:tc>
      </w:tr>
    </w:tbl>
    <w:p w14:paraId="691F8ED4" w14:textId="77777777" w:rsidR="00677108" w:rsidRPr="008E7D12" w:rsidRDefault="00677108" w:rsidP="00677108">
      <w:pPr>
        <w:ind w:left="1109"/>
        <w:rPr>
          <w:sz w:val="20"/>
          <w:szCs w:val="20"/>
        </w:rPr>
      </w:pPr>
      <w:r w:rsidRPr="008E7D12">
        <w:rPr>
          <w:sz w:val="20"/>
          <w:szCs w:val="20"/>
        </w:rPr>
        <w:t>FONTE: SOUSA E MENDONÇA, 2019.</w:t>
      </w:r>
    </w:p>
    <w:p w14:paraId="40E072AE" w14:textId="77777777" w:rsidR="00E41AF1" w:rsidRDefault="00E41AF1" w:rsidP="00E41AF1">
      <w:pPr>
        <w:pStyle w:val="Corpodetexto"/>
        <w:spacing w:line="360" w:lineRule="auto"/>
        <w:ind w:left="260" w:right="229" w:firstLine="591"/>
        <w:jc w:val="both"/>
      </w:pPr>
      <w:r>
        <w:t xml:space="preserve">A tabela 2 referente a localização das manchas das participantes </w:t>
      </w:r>
      <w:r>
        <w:rPr>
          <w:spacing w:val="-3"/>
        </w:rPr>
        <w:t xml:space="preserve">do </w:t>
      </w:r>
      <w:r>
        <w:t xml:space="preserve">estudo, estando localizadas em 8 participantes </w:t>
      </w:r>
      <w:r>
        <w:rPr>
          <w:spacing w:val="-3"/>
        </w:rPr>
        <w:t xml:space="preserve">na </w:t>
      </w:r>
      <w:r>
        <w:t>região zigomática e frontal, 5 em região zigomática, 1 em região frontal e nasal, 1 em região zigomática e nasal, 1 em região zigomática,</w:t>
      </w:r>
      <w:r>
        <w:rPr>
          <w:spacing w:val="-1"/>
        </w:rPr>
        <w:t xml:space="preserve"> </w:t>
      </w:r>
      <w:r>
        <w:t>frontal</w:t>
      </w:r>
      <w:r>
        <w:rPr>
          <w:spacing w:val="-15"/>
        </w:rPr>
        <w:t xml:space="preserve"> </w:t>
      </w:r>
      <w:r>
        <w:t>e</w:t>
      </w:r>
      <w:r>
        <w:rPr>
          <w:spacing w:val="-3"/>
        </w:rPr>
        <w:t xml:space="preserve"> </w:t>
      </w:r>
      <w:r>
        <w:t>mentoniana,</w:t>
      </w:r>
      <w:r>
        <w:rPr>
          <w:spacing w:val="-5"/>
        </w:rPr>
        <w:t xml:space="preserve"> </w:t>
      </w:r>
      <w:r>
        <w:t>1</w:t>
      </w:r>
      <w:r>
        <w:rPr>
          <w:spacing w:val="-7"/>
        </w:rPr>
        <w:t xml:space="preserve"> </w:t>
      </w:r>
      <w:r>
        <w:t>em</w:t>
      </w:r>
      <w:r>
        <w:rPr>
          <w:spacing w:val="-15"/>
        </w:rPr>
        <w:t xml:space="preserve"> </w:t>
      </w:r>
      <w:r>
        <w:t>região</w:t>
      </w:r>
      <w:r>
        <w:rPr>
          <w:spacing w:val="-2"/>
        </w:rPr>
        <w:t xml:space="preserve"> </w:t>
      </w:r>
      <w:r>
        <w:t>zigomática.</w:t>
      </w:r>
      <w:r>
        <w:rPr>
          <w:spacing w:val="2"/>
        </w:rPr>
        <w:t xml:space="preserve"> </w:t>
      </w:r>
      <w:r>
        <w:t>JERNIMO</w:t>
      </w:r>
      <w:r>
        <w:rPr>
          <w:spacing w:val="-6"/>
        </w:rPr>
        <w:t xml:space="preserve"> </w:t>
      </w:r>
      <w:r>
        <w:t>et</w:t>
      </w:r>
      <w:r>
        <w:rPr>
          <w:spacing w:val="-2"/>
        </w:rPr>
        <w:t xml:space="preserve"> </w:t>
      </w:r>
      <w:r>
        <w:t>al</w:t>
      </w:r>
      <w:r>
        <w:rPr>
          <w:spacing w:val="-14"/>
        </w:rPr>
        <w:t xml:space="preserve"> </w:t>
      </w:r>
      <w:r>
        <w:t>(2018)</w:t>
      </w:r>
      <w:r>
        <w:rPr>
          <w:spacing w:val="-5"/>
        </w:rPr>
        <w:t xml:space="preserve"> </w:t>
      </w:r>
      <w:r>
        <w:t>diz</w:t>
      </w:r>
      <w:r>
        <w:rPr>
          <w:spacing w:val="-8"/>
        </w:rPr>
        <w:t xml:space="preserve"> </w:t>
      </w:r>
      <w:r>
        <w:rPr>
          <w:spacing w:val="4"/>
        </w:rPr>
        <w:t xml:space="preserve">em </w:t>
      </w:r>
      <w:r>
        <w:t xml:space="preserve">seus estudos que as alterações </w:t>
      </w:r>
      <w:r>
        <w:rPr>
          <w:spacing w:val="-3"/>
        </w:rPr>
        <w:t xml:space="preserve">na </w:t>
      </w:r>
      <w:r>
        <w:t xml:space="preserve">pigmentação da </w:t>
      </w:r>
      <w:r>
        <w:rPr>
          <w:spacing w:val="-3"/>
        </w:rPr>
        <w:t xml:space="preserve">pele, </w:t>
      </w:r>
      <w:r>
        <w:t xml:space="preserve">isto é, manchas escuras e acastanhadas conhecidas como melasmas ou cloasmas, são </w:t>
      </w:r>
      <w:r>
        <w:rPr>
          <w:spacing w:val="-3"/>
        </w:rPr>
        <w:t xml:space="preserve">muito </w:t>
      </w:r>
      <w:r>
        <w:t xml:space="preserve">frequentes durante o período gravídico, atingindo cerca de 70% das gestantes </w:t>
      </w:r>
      <w:r>
        <w:rPr>
          <w:spacing w:val="-3"/>
        </w:rPr>
        <w:t xml:space="preserve">na </w:t>
      </w:r>
      <w:r>
        <w:t xml:space="preserve">região da </w:t>
      </w:r>
      <w:r>
        <w:rPr>
          <w:spacing w:val="-3"/>
        </w:rPr>
        <w:t xml:space="preserve">face </w:t>
      </w:r>
      <w:r>
        <w:t xml:space="preserve">(testa, nariz, bochecha, </w:t>
      </w:r>
      <w:r>
        <w:rPr>
          <w:spacing w:val="-3"/>
        </w:rPr>
        <w:t xml:space="preserve">malar </w:t>
      </w:r>
      <w:r>
        <w:t>e</w:t>
      </w:r>
      <w:r>
        <w:rPr>
          <w:spacing w:val="15"/>
        </w:rPr>
        <w:t xml:space="preserve"> </w:t>
      </w:r>
      <w:r>
        <w:t>queixo).</w:t>
      </w:r>
    </w:p>
    <w:p w14:paraId="5CE49B41" w14:textId="77777777" w:rsidR="00154FFD" w:rsidRDefault="00154FFD" w:rsidP="00154FFD">
      <w:pPr>
        <w:spacing w:before="93"/>
        <w:ind w:left="1109"/>
        <w:rPr>
          <w:sz w:val="20"/>
        </w:rPr>
      </w:pPr>
      <w:r>
        <w:rPr>
          <w:sz w:val="20"/>
        </w:rPr>
        <w:t>TABELA 2- LOCALIZAÇÃO DAS MANCHAS</w:t>
      </w:r>
    </w:p>
    <w:tbl>
      <w:tblPr>
        <w:tblStyle w:val="TableNormal"/>
        <w:tblW w:w="8506" w:type="dxa"/>
        <w:tblInd w:w="260" w:type="dxa"/>
        <w:tblLayout w:type="fixed"/>
        <w:tblLook w:val="01E0" w:firstRow="1" w:lastRow="1" w:firstColumn="1" w:lastColumn="1" w:noHBand="0" w:noVBand="0"/>
      </w:tblPr>
      <w:tblGrid>
        <w:gridCol w:w="4402"/>
        <w:gridCol w:w="4104"/>
      </w:tblGrid>
      <w:tr w:rsidR="008F19B5" w14:paraId="71724F28" w14:textId="77777777" w:rsidTr="00DC020E">
        <w:trPr>
          <w:trHeight w:val="691"/>
        </w:trPr>
        <w:tc>
          <w:tcPr>
            <w:tcW w:w="4402" w:type="dxa"/>
            <w:tcBorders>
              <w:top w:val="single" w:sz="4" w:space="0" w:color="000000"/>
              <w:bottom w:val="single" w:sz="4" w:space="0" w:color="000000"/>
            </w:tcBorders>
          </w:tcPr>
          <w:p w14:paraId="5E06C210" w14:textId="77777777" w:rsidR="008F19B5" w:rsidRDefault="008F19B5" w:rsidP="00F52B9A">
            <w:pPr>
              <w:pStyle w:val="TableParagraph"/>
              <w:spacing w:line="225" w:lineRule="exact"/>
              <w:ind w:left="1711"/>
              <w:jc w:val="left"/>
              <w:rPr>
                <w:b/>
                <w:sz w:val="20"/>
              </w:rPr>
            </w:pPr>
            <w:r>
              <w:rPr>
                <w:b/>
                <w:sz w:val="20"/>
              </w:rPr>
              <w:t>QUANTIDADE DE</w:t>
            </w:r>
          </w:p>
          <w:p w14:paraId="444FC531" w14:textId="77777777" w:rsidR="008F19B5" w:rsidRDefault="008F19B5" w:rsidP="00F52B9A">
            <w:pPr>
              <w:pStyle w:val="TableParagraph"/>
              <w:spacing w:before="116" w:line="240" w:lineRule="auto"/>
              <w:ind w:left="1318"/>
              <w:jc w:val="left"/>
              <w:rPr>
                <w:b/>
                <w:sz w:val="20"/>
              </w:rPr>
            </w:pPr>
            <w:r>
              <w:rPr>
                <w:b/>
                <w:sz w:val="20"/>
              </w:rPr>
              <w:t>PARTICIPANTES</w:t>
            </w:r>
          </w:p>
        </w:tc>
        <w:tc>
          <w:tcPr>
            <w:tcW w:w="4104" w:type="dxa"/>
            <w:tcBorders>
              <w:top w:val="single" w:sz="4" w:space="0" w:color="000000"/>
              <w:bottom w:val="single" w:sz="4" w:space="0" w:color="000000"/>
            </w:tcBorders>
          </w:tcPr>
          <w:p w14:paraId="434CB96C" w14:textId="77777777" w:rsidR="008F19B5" w:rsidRDefault="008F19B5" w:rsidP="00F52B9A">
            <w:pPr>
              <w:pStyle w:val="TableParagraph"/>
              <w:spacing w:line="225" w:lineRule="exact"/>
              <w:ind w:left="974" w:right="266"/>
              <w:rPr>
                <w:b/>
                <w:sz w:val="20"/>
              </w:rPr>
            </w:pPr>
            <w:r>
              <w:rPr>
                <w:b/>
                <w:sz w:val="20"/>
              </w:rPr>
              <w:t>LOCALIZAÇÃO DA MANCHA</w:t>
            </w:r>
          </w:p>
        </w:tc>
      </w:tr>
      <w:tr w:rsidR="008F19B5" w14:paraId="4B8D77F1" w14:textId="77777777" w:rsidTr="00DC020E">
        <w:trPr>
          <w:trHeight w:val="282"/>
        </w:trPr>
        <w:tc>
          <w:tcPr>
            <w:tcW w:w="4402" w:type="dxa"/>
            <w:tcBorders>
              <w:top w:val="single" w:sz="4" w:space="0" w:color="000000"/>
            </w:tcBorders>
          </w:tcPr>
          <w:p w14:paraId="49539316" w14:textId="77777777" w:rsidR="008F19B5" w:rsidRDefault="008F19B5" w:rsidP="00F52B9A">
            <w:pPr>
              <w:pStyle w:val="TableParagraph"/>
              <w:spacing w:line="221" w:lineRule="exact"/>
              <w:ind w:right="1790"/>
              <w:jc w:val="right"/>
              <w:rPr>
                <w:sz w:val="20"/>
              </w:rPr>
            </w:pPr>
            <w:r>
              <w:rPr>
                <w:sz w:val="20"/>
              </w:rPr>
              <w:t>6</w:t>
            </w:r>
          </w:p>
        </w:tc>
        <w:tc>
          <w:tcPr>
            <w:tcW w:w="4104" w:type="dxa"/>
            <w:tcBorders>
              <w:top w:val="single" w:sz="4" w:space="0" w:color="000000"/>
            </w:tcBorders>
          </w:tcPr>
          <w:p w14:paraId="263EA004" w14:textId="77777777" w:rsidR="008F19B5" w:rsidRDefault="008F19B5" w:rsidP="00F52B9A">
            <w:pPr>
              <w:pStyle w:val="TableParagraph"/>
              <w:spacing w:line="221" w:lineRule="exact"/>
              <w:ind w:left="971" w:right="266"/>
              <w:rPr>
                <w:sz w:val="20"/>
              </w:rPr>
            </w:pPr>
            <w:r>
              <w:rPr>
                <w:sz w:val="20"/>
              </w:rPr>
              <w:t>ZIGOMÁTICA E FRONTAL</w:t>
            </w:r>
          </w:p>
        </w:tc>
      </w:tr>
      <w:tr w:rsidR="008F19B5" w14:paraId="22065A0F" w14:textId="77777777" w:rsidTr="00DC020E">
        <w:trPr>
          <w:trHeight w:val="345"/>
        </w:trPr>
        <w:tc>
          <w:tcPr>
            <w:tcW w:w="4402" w:type="dxa"/>
          </w:tcPr>
          <w:p w14:paraId="0D3F4520" w14:textId="77777777" w:rsidR="008F19B5" w:rsidRDefault="008F19B5" w:rsidP="00F52B9A">
            <w:pPr>
              <w:pStyle w:val="TableParagraph"/>
              <w:spacing w:before="54" w:line="240" w:lineRule="auto"/>
              <w:ind w:right="1790"/>
              <w:jc w:val="right"/>
              <w:rPr>
                <w:sz w:val="20"/>
              </w:rPr>
            </w:pPr>
            <w:r>
              <w:rPr>
                <w:sz w:val="20"/>
              </w:rPr>
              <w:t>5</w:t>
            </w:r>
          </w:p>
        </w:tc>
        <w:tc>
          <w:tcPr>
            <w:tcW w:w="4104" w:type="dxa"/>
          </w:tcPr>
          <w:p w14:paraId="4F4B97AB" w14:textId="77777777" w:rsidR="008F19B5" w:rsidRDefault="008F19B5" w:rsidP="00F52B9A">
            <w:pPr>
              <w:pStyle w:val="TableParagraph"/>
              <w:spacing w:before="54" w:line="240" w:lineRule="auto"/>
              <w:ind w:left="972" w:right="266"/>
              <w:rPr>
                <w:sz w:val="20"/>
              </w:rPr>
            </w:pPr>
            <w:r>
              <w:rPr>
                <w:sz w:val="20"/>
              </w:rPr>
              <w:t>ZIGOMÁTICA</w:t>
            </w:r>
          </w:p>
        </w:tc>
      </w:tr>
      <w:tr w:rsidR="008F19B5" w14:paraId="61B46231" w14:textId="77777777" w:rsidTr="00DC020E">
        <w:trPr>
          <w:trHeight w:val="345"/>
        </w:trPr>
        <w:tc>
          <w:tcPr>
            <w:tcW w:w="4402" w:type="dxa"/>
          </w:tcPr>
          <w:p w14:paraId="68B9AA3E" w14:textId="77777777" w:rsidR="008F19B5" w:rsidRDefault="008F19B5" w:rsidP="00F52B9A">
            <w:pPr>
              <w:pStyle w:val="TableParagraph"/>
              <w:spacing w:before="54" w:line="240" w:lineRule="auto"/>
              <w:ind w:right="1790"/>
              <w:jc w:val="right"/>
              <w:rPr>
                <w:sz w:val="20"/>
              </w:rPr>
            </w:pPr>
            <w:r>
              <w:rPr>
                <w:sz w:val="20"/>
              </w:rPr>
              <w:t>1</w:t>
            </w:r>
          </w:p>
        </w:tc>
        <w:tc>
          <w:tcPr>
            <w:tcW w:w="4104" w:type="dxa"/>
          </w:tcPr>
          <w:p w14:paraId="35C50097" w14:textId="77777777" w:rsidR="008F19B5" w:rsidRDefault="008F19B5" w:rsidP="00F52B9A">
            <w:pPr>
              <w:pStyle w:val="TableParagraph"/>
              <w:spacing w:before="54" w:line="240" w:lineRule="auto"/>
              <w:ind w:left="974" w:right="263"/>
              <w:rPr>
                <w:sz w:val="20"/>
              </w:rPr>
            </w:pPr>
            <w:r>
              <w:rPr>
                <w:sz w:val="20"/>
              </w:rPr>
              <w:t>FRONTAL E NASAL</w:t>
            </w:r>
          </w:p>
        </w:tc>
      </w:tr>
      <w:tr w:rsidR="008F19B5" w14:paraId="00CA3EC7" w14:textId="77777777" w:rsidTr="00DC020E">
        <w:trPr>
          <w:trHeight w:val="345"/>
        </w:trPr>
        <w:tc>
          <w:tcPr>
            <w:tcW w:w="4402" w:type="dxa"/>
          </w:tcPr>
          <w:p w14:paraId="6027DAA0" w14:textId="77777777" w:rsidR="008F19B5" w:rsidRDefault="008F19B5" w:rsidP="00F52B9A">
            <w:pPr>
              <w:pStyle w:val="TableParagraph"/>
              <w:spacing w:before="54" w:line="240" w:lineRule="auto"/>
              <w:ind w:right="1790"/>
              <w:jc w:val="right"/>
              <w:rPr>
                <w:sz w:val="20"/>
              </w:rPr>
            </w:pPr>
            <w:r>
              <w:rPr>
                <w:sz w:val="20"/>
              </w:rPr>
              <w:t>1</w:t>
            </w:r>
          </w:p>
        </w:tc>
        <w:tc>
          <w:tcPr>
            <w:tcW w:w="4104" w:type="dxa"/>
          </w:tcPr>
          <w:p w14:paraId="73FB0A62" w14:textId="77777777" w:rsidR="008F19B5" w:rsidRDefault="008F19B5" w:rsidP="00F52B9A">
            <w:pPr>
              <w:pStyle w:val="TableParagraph"/>
              <w:spacing w:before="54" w:line="240" w:lineRule="auto"/>
              <w:ind w:left="974" w:right="263"/>
              <w:rPr>
                <w:sz w:val="20"/>
              </w:rPr>
            </w:pPr>
            <w:r>
              <w:rPr>
                <w:sz w:val="20"/>
              </w:rPr>
              <w:t>ZIGOMÁTICA E NASAL</w:t>
            </w:r>
          </w:p>
        </w:tc>
      </w:tr>
      <w:tr w:rsidR="008F19B5" w14:paraId="0E996692" w14:textId="77777777" w:rsidTr="00DC020E">
        <w:trPr>
          <w:trHeight w:val="686"/>
        </w:trPr>
        <w:tc>
          <w:tcPr>
            <w:tcW w:w="4402" w:type="dxa"/>
          </w:tcPr>
          <w:p w14:paraId="69D6FE6E" w14:textId="77777777" w:rsidR="008F19B5" w:rsidRDefault="008F19B5" w:rsidP="00F52B9A">
            <w:pPr>
              <w:pStyle w:val="TableParagraph"/>
              <w:spacing w:before="54" w:line="240" w:lineRule="auto"/>
              <w:ind w:right="1790"/>
              <w:jc w:val="right"/>
              <w:rPr>
                <w:sz w:val="20"/>
              </w:rPr>
            </w:pPr>
            <w:r>
              <w:rPr>
                <w:sz w:val="20"/>
              </w:rPr>
              <w:t>1</w:t>
            </w:r>
          </w:p>
        </w:tc>
        <w:tc>
          <w:tcPr>
            <w:tcW w:w="4104" w:type="dxa"/>
          </w:tcPr>
          <w:p w14:paraId="77EBAD42" w14:textId="77777777" w:rsidR="008F19B5" w:rsidRDefault="008F19B5" w:rsidP="00F52B9A">
            <w:pPr>
              <w:pStyle w:val="TableParagraph"/>
              <w:spacing w:before="54" w:line="240" w:lineRule="auto"/>
              <w:ind w:left="1175"/>
              <w:jc w:val="left"/>
              <w:rPr>
                <w:sz w:val="20"/>
              </w:rPr>
            </w:pPr>
            <w:r>
              <w:rPr>
                <w:sz w:val="20"/>
              </w:rPr>
              <w:t>ZIGOMÁTICA, FRONTAL E</w:t>
            </w:r>
          </w:p>
          <w:p w14:paraId="2762A67A" w14:textId="77777777" w:rsidR="008F19B5" w:rsidRDefault="008F19B5" w:rsidP="00F52B9A">
            <w:pPr>
              <w:pStyle w:val="TableParagraph"/>
              <w:spacing w:before="111" w:line="240" w:lineRule="auto"/>
              <w:ind w:left="1305"/>
              <w:jc w:val="left"/>
              <w:rPr>
                <w:sz w:val="20"/>
              </w:rPr>
            </w:pPr>
            <w:r>
              <w:rPr>
                <w:sz w:val="20"/>
              </w:rPr>
              <w:t>MENTONIANA</w:t>
            </w:r>
          </w:p>
        </w:tc>
      </w:tr>
      <w:tr w:rsidR="008F19B5" w14:paraId="366F5A73" w14:textId="77777777" w:rsidTr="00DC020E">
        <w:trPr>
          <w:trHeight w:val="408"/>
        </w:trPr>
        <w:tc>
          <w:tcPr>
            <w:tcW w:w="4402" w:type="dxa"/>
            <w:tcBorders>
              <w:bottom w:val="single" w:sz="4" w:space="0" w:color="000000"/>
            </w:tcBorders>
          </w:tcPr>
          <w:p w14:paraId="2E00B71F" w14:textId="77777777" w:rsidR="008F19B5" w:rsidRDefault="008F19B5" w:rsidP="00F52B9A">
            <w:pPr>
              <w:pStyle w:val="TableParagraph"/>
              <w:spacing w:before="54" w:line="240" w:lineRule="auto"/>
              <w:ind w:right="1790"/>
              <w:jc w:val="right"/>
              <w:rPr>
                <w:sz w:val="20"/>
              </w:rPr>
            </w:pPr>
            <w:r>
              <w:rPr>
                <w:sz w:val="20"/>
              </w:rPr>
              <w:t>1</w:t>
            </w:r>
          </w:p>
        </w:tc>
        <w:tc>
          <w:tcPr>
            <w:tcW w:w="4104" w:type="dxa"/>
            <w:tcBorders>
              <w:bottom w:val="single" w:sz="4" w:space="0" w:color="000000"/>
            </w:tcBorders>
          </w:tcPr>
          <w:p w14:paraId="6C7DF00F" w14:textId="77777777" w:rsidR="008F19B5" w:rsidRDefault="008F19B5" w:rsidP="00F52B9A">
            <w:pPr>
              <w:pStyle w:val="TableParagraph"/>
              <w:spacing w:before="54" w:line="240" w:lineRule="auto"/>
              <w:ind w:left="974" w:right="266"/>
              <w:rPr>
                <w:sz w:val="20"/>
              </w:rPr>
            </w:pPr>
            <w:r>
              <w:rPr>
                <w:sz w:val="20"/>
              </w:rPr>
              <w:t>FRONTAL E ZIGOMÁTICA</w:t>
            </w:r>
          </w:p>
        </w:tc>
      </w:tr>
    </w:tbl>
    <w:p w14:paraId="62FC7C13" w14:textId="77777777" w:rsidR="00DC020E" w:rsidRPr="00FC18BA" w:rsidRDefault="00DC020E" w:rsidP="00DC020E">
      <w:pPr>
        <w:ind w:left="1109"/>
        <w:rPr>
          <w:sz w:val="20"/>
        </w:rPr>
      </w:pPr>
      <w:r>
        <w:rPr>
          <w:sz w:val="20"/>
        </w:rPr>
        <w:t>FONTE: SOUSA E MENDONÇA, 2019.</w:t>
      </w:r>
    </w:p>
    <w:p w14:paraId="61971567" w14:textId="77777777" w:rsidR="001E1FBF" w:rsidRDefault="00A50FF6" w:rsidP="001E1FBF">
      <w:pPr>
        <w:pStyle w:val="Corpodetexto"/>
        <w:spacing w:before="117" w:line="360" w:lineRule="auto"/>
        <w:ind w:left="260" w:right="291" w:firstLine="849"/>
        <w:jc w:val="both"/>
      </w:pPr>
      <w:r>
        <w:t xml:space="preserve">A tabela 3 aborda dados colhidos das participantes de acordo com a satisfação com a própria aparência </w:t>
      </w:r>
      <w:r>
        <w:rPr>
          <w:spacing w:val="-3"/>
        </w:rPr>
        <w:t xml:space="preserve">na </w:t>
      </w:r>
      <w:r>
        <w:t xml:space="preserve">aplicação </w:t>
      </w:r>
      <w:r>
        <w:rPr>
          <w:spacing w:val="-3"/>
        </w:rPr>
        <w:t xml:space="preserve">do </w:t>
      </w:r>
      <w:r>
        <w:t>questionário MELASQoL-PB. A primeira pergunta</w:t>
      </w:r>
      <w:r>
        <w:rPr>
          <w:spacing w:val="-7"/>
        </w:rPr>
        <w:t xml:space="preserve"> </w:t>
      </w:r>
      <w:r>
        <w:t>foi</w:t>
      </w:r>
      <w:r>
        <w:rPr>
          <w:spacing w:val="-14"/>
        </w:rPr>
        <w:t xml:space="preserve"> </w:t>
      </w:r>
      <w:r>
        <w:t>em</w:t>
      </w:r>
      <w:r>
        <w:rPr>
          <w:spacing w:val="-14"/>
        </w:rPr>
        <w:t xml:space="preserve"> </w:t>
      </w:r>
      <w:r>
        <w:t>relação</w:t>
      </w:r>
      <w:r>
        <w:rPr>
          <w:spacing w:val="-1"/>
        </w:rPr>
        <w:t xml:space="preserve"> </w:t>
      </w:r>
      <w:r>
        <w:t>a</w:t>
      </w:r>
      <w:r>
        <w:rPr>
          <w:spacing w:val="-7"/>
        </w:rPr>
        <w:t xml:space="preserve"> </w:t>
      </w:r>
      <w:r>
        <w:t>aparência</w:t>
      </w:r>
      <w:r>
        <w:rPr>
          <w:spacing w:val="-7"/>
        </w:rPr>
        <w:t xml:space="preserve"> </w:t>
      </w:r>
      <w:r>
        <w:t>da</w:t>
      </w:r>
      <w:r>
        <w:rPr>
          <w:spacing w:val="-7"/>
        </w:rPr>
        <w:t xml:space="preserve"> </w:t>
      </w:r>
      <w:r>
        <w:t>pele,</w:t>
      </w:r>
      <w:r>
        <w:rPr>
          <w:spacing w:val="-3"/>
        </w:rPr>
        <w:t xml:space="preserve"> </w:t>
      </w:r>
      <w:r>
        <w:t>26,7%</w:t>
      </w:r>
      <w:r>
        <w:rPr>
          <w:spacing w:val="-13"/>
        </w:rPr>
        <w:t xml:space="preserve"> </w:t>
      </w:r>
      <w:r>
        <w:t>(N=4)</w:t>
      </w:r>
      <w:r>
        <w:rPr>
          <w:spacing w:val="-4"/>
        </w:rPr>
        <w:t xml:space="preserve"> </w:t>
      </w:r>
      <w:r>
        <w:t>das</w:t>
      </w:r>
      <w:r>
        <w:rPr>
          <w:spacing w:val="-8"/>
        </w:rPr>
        <w:t xml:space="preserve"> </w:t>
      </w:r>
      <w:r>
        <w:t>participantes</w:t>
      </w:r>
      <w:r>
        <w:rPr>
          <w:spacing w:val="-6"/>
        </w:rPr>
        <w:t xml:space="preserve"> </w:t>
      </w:r>
      <w:r>
        <w:t>responderam que não se sentem nem um pouco incomodadas, 6,7% (N=1) teve como resposta</w:t>
      </w:r>
      <w:r>
        <w:rPr>
          <w:spacing w:val="-43"/>
        </w:rPr>
        <w:t xml:space="preserve"> </w:t>
      </w:r>
      <w:r>
        <w:t>neutro, 33,3% (N=5) relataram que incomoda algumas vezes, 13,3% (N=2) sentem-se</w:t>
      </w:r>
      <w:r w:rsidR="001E1FBF">
        <w:t xml:space="preserve"> </w:t>
      </w:r>
      <w:r w:rsidR="001E1FBF">
        <w:t xml:space="preserve">incomodadas </w:t>
      </w:r>
      <w:r w:rsidR="001E1FBF">
        <w:rPr>
          <w:spacing w:val="-3"/>
        </w:rPr>
        <w:t xml:space="preserve">na </w:t>
      </w:r>
      <w:r w:rsidR="001E1FBF">
        <w:t xml:space="preserve">maioria das vezes, 20,0% (N=3) responderam que incomoda o tempo </w:t>
      </w:r>
      <w:r w:rsidR="001E1FBF">
        <w:lastRenderedPageBreak/>
        <w:t xml:space="preserve">todo. </w:t>
      </w:r>
    </w:p>
    <w:p w14:paraId="6B9A845B" w14:textId="7A7E7D3A" w:rsidR="001E1FBF" w:rsidRDefault="001E1FBF" w:rsidP="001E1FBF">
      <w:pPr>
        <w:pStyle w:val="Corpodetexto"/>
        <w:spacing w:before="117" w:line="360" w:lineRule="auto"/>
        <w:ind w:left="260" w:right="291" w:firstLine="849"/>
        <w:jc w:val="both"/>
      </w:pPr>
      <w:r>
        <w:t xml:space="preserve">A segunda pergunta foi como as participantes se sentem em relação a frustração pela condição da pele, 53,3% (N=8) relataram não se sentirem nem um pouco incomodadas, 6,7% (N=1) que incomoda </w:t>
      </w:r>
      <w:r>
        <w:rPr>
          <w:spacing w:val="-3"/>
        </w:rPr>
        <w:t xml:space="preserve">na </w:t>
      </w:r>
      <w:r>
        <w:t xml:space="preserve">maioria das vezes, 33,3% (N=5) tiveram como resposta neutro, 6,7% (N=1) incomoda </w:t>
      </w:r>
      <w:r>
        <w:rPr>
          <w:spacing w:val="-3"/>
        </w:rPr>
        <w:t xml:space="preserve">na </w:t>
      </w:r>
      <w:r>
        <w:t xml:space="preserve">maioria das vezes. A terceira pergunta foi em relação ao constrangimento </w:t>
      </w:r>
      <w:r>
        <w:rPr>
          <w:spacing w:val="-3"/>
        </w:rPr>
        <w:t xml:space="preserve">pela </w:t>
      </w:r>
      <w:r>
        <w:t xml:space="preserve">condição da pele 73,3% (N=11) relataram </w:t>
      </w:r>
      <w:r>
        <w:rPr>
          <w:spacing w:val="3"/>
        </w:rPr>
        <w:t xml:space="preserve">nem </w:t>
      </w:r>
      <w:r>
        <w:t xml:space="preserve">um pouco incômodo, 20,0% (N=3) tiveram resposta neutra, 6,7% (N=1) respondeu que incomodado </w:t>
      </w:r>
      <w:r>
        <w:rPr>
          <w:spacing w:val="-3"/>
        </w:rPr>
        <w:t xml:space="preserve">na </w:t>
      </w:r>
      <w:r>
        <w:t xml:space="preserve">maioria das vezes, A quarta pergunta foi se as participantes sentem-se depressivas pela condição da </w:t>
      </w:r>
      <w:r>
        <w:rPr>
          <w:spacing w:val="-3"/>
        </w:rPr>
        <w:t xml:space="preserve">pele </w:t>
      </w:r>
      <w:r>
        <w:t xml:space="preserve">93,3% (N=14) responderam não se sentir nem </w:t>
      </w:r>
      <w:r>
        <w:rPr>
          <w:spacing w:val="4"/>
        </w:rPr>
        <w:t xml:space="preserve">um </w:t>
      </w:r>
      <w:r>
        <w:t>pouco incômodo, 6,7% (N=1)</w:t>
      </w:r>
      <w:r>
        <w:rPr>
          <w:spacing w:val="8"/>
        </w:rPr>
        <w:t xml:space="preserve"> </w:t>
      </w:r>
      <w:r>
        <w:t>neutro.</w:t>
      </w:r>
    </w:p>
    <w:p w14:paraId="638E369F" w14:textId="77777777" w:rsidR="00713215" w:rsidRDefault="00713215" w:rsidP="00713215">
      <w:pPr>
        <w:pStyle w:val="Corpodetexto"/>
        <w:spacing w:before="3" w:line="360" w:lineRule="auto"/>
        <w:ind w:left="260" w:right="230" w:firstLine="591"/>
        <w:jc w:val="both"/>
      </w:pPr>
      <w:r>
        <w:t xml:space="preserve">Ainda </w:t>
      </w:r>
      <w:r>
        <w:rPr>
          <w:spacing w:val="-3"/>
        </w:rPr>
        <w:t xml:space="preserve">na </w:t>
      </w:r>
      <w:r>
        <w:t xml:space="preserve">tabela 3, é visto também como as participantes se sentem em relação ao </w:t>
      </w:r>
      <w:r>
        <w:rPr>
          <w:spacing w:val="-5"/>
        </w:rPr>
        <w:t>meio</w:t>
      </w:r>
      <w:r>
        <w:rPr>
          <w:spacing w:val="1"/>
        </w:rPr>
        <w:t xml:space="preserve"> </w:t>
      </w:r>
      <w:r>
        <w:t>social</w:t>
      </w:r>
      <w:r>
        <w:rPr>
          <w:spacing w:val="-13"/>
        </w:rPr>
        <w:t xml:space="preserve"> </w:t>
      </w:r>
      <w:r>
        <w:t>e</w:t>
      </w:r>
      <w:r>
        <w:rPr>
          <w:spacing w:val="-6"/>
        </w:rPr>
        <w:t xml:space="preserve"> </w:t>
      </w:r>
      <w:r>
        <w:t>ao</w:t>
      </w:r>
      <w:r>
        <w:rPr>
          <w:spacing w:val="1"/>
        </w:rPr>
        <w:t xml:space="preserve"> </w:t>
      </w:r>
      <w:r>
        <w:rPr>
          <w:spacing w:val="-3"/>
        </w:rPr>
        <w:t>convívio</w:t>
      </w:r>
      <w:r>
        <w:rPr>
          <w:spacing w:val="1"/>
        </w:rPr>
        <w:t xml:space="preserve"> </w:t>
      </w:r>
      <w:r>
        <w:rPr>
          <w:spacing w:val="2"/>
        </w:rPr>
        <w:t>com</w:t>
      </w:r>
      <w:r>
        <w:rPr>
          <w:spacing w:val="-13"/>
        </w:rPr>
        <w:t xml:space="preserve"> </w:t>
      </w:r>
      <w:r>
        <w:t>as</w:t>
      </w:r>
      <w:r>
        <w:rPr>
          <w:spacing w:val="-7"/>
        </w:rPr>
        <w:t xml:space="preserve"> </w:t>
      </w:r>
      <w:r>
        <w:t>pessoas,</w:t>
      </w:r>
      <w:r>
        <w:rPr>
          <w:spacing w:val="-2"/>
        </w:rPr>
        <w:t xml:space="preserve"> </w:t>
      </w:r>
      <w:r>
        <w:t>onde</w:t>
      </w:r>
      <w:r>
        <w:rPr>
          <w:spacing w:val="-10"/>
        </w:rPr>
        <w:t xml:space="preserve"> </w:t>
      </w:r>
      <w:r>
        <w:rPr>
          <w:spacing w:val="2"/>
        </w:rPr>
        <w:t>foi</w:t>
      </w:r>
      <w:r>
        <w:rPr>
          <w:spacing w:val="-13"/>
        </w:rPr>
        <w:t xml:space="preserve"> </w:t>
      </w:r>
      <w:r>
        <w:t>respondido</w:t>
      </w:r>
      <w:r>
        <w:rPr>
          <w:spacing w:val="1"/>
        </w:rPr>
        <w:t xml:space="preserve"> </w:t>
      </w:r>
      <w:r>
        <w:t>as</w:t>
      </w:r>
      <w:r>
        <w:rPr>
          <w:spacing w:val="-7"/>
        </w:rPr>
        <w:t xml:space="preserve"> </w:t>
      </w:r>
      <w:r>
        <w:t>seguintes</w:t>
      </w:r>
      <w:r>
        <w:rPr>
          <w:spacing w:val="-6"/>
        </w:rPr>
        <w:t xml:space="preserve"> </w:t>
      </w:r>
      <w:r>
        <w:t>perguntas: Os</w:t>
      </w:r>
      <w:r>
        <w:rPr>
          <w:spacing w:val="-13"/>
        </w:rPr>
        <w:t xml:space="preserve"> </w:t>
      </w:r>
      <w:r>
        <w:t>efeitos</w:t>
      </w:r>
      <w:r>
        <w:rPr>
          <w:spacing w:val="-13"/>
        </w:rPr>
        <w:t xml:space="preserve"> </w:t>
      </w:r>
      <w:r>
        <w:t>da</w:t>
      </w:r>
      <w:r>
        <w:rPr>
          <w:spacing w:val="-16"/>
        </w:rPr>
        <w:t xml:space="preserve"> </w:t>
      </w:r>
      <w:r>
        <w:t>condição</w:t>
      </w:r>
      <w:r>
        <w:rPr>
          <w:spacing w:val="-6"/>
        </w:rPr>
        <w:t xml:space="preserve"> </w:t>
      </w:r>
      <w:r>
        <w:t>da</w:t>
      </w:r>
      <w:r>
        <w:rPr>
          <w:spacing w:val="-15"/>
        </w:rPr>
        <w:t xml:space="preserve"> </w:t>
      </w:r>
      <w:r>
        <w:rPr>
          <w:spacing w:val="-3"/>
        </w:rPr>
        <w:t>pele</w:t>
      </w:r>
      <w:r>
        <w:rPr>
          <w:spacing w:val="-12"/>
        </w:rPr>
        <w:t xml:space="preserve"> </w:t>
      </w:r>
      <w:r>
        <w:t>sobre</w:t>
      </w:r>
      <w:r>
        <w:rPr>
          <w:spacing w:val="-12"/>
        </w:rPr>
        <w:t xml:space="preserve"> </w:t>
      </w:r>
      <w:r>
        <w:t>seu</w:t>
      </w:r>
      <w:r>
        <w:rPr>
          <w:spacing w:val="-11"/>
        </w:rPr>
        <w:t xml:space="preserve"> </w:t>
      </w:r>
      <w:r>
        <w:t>relacionamento</w:t>
      </w:r>
      <w:r>
        <w:rPr>
          <w:spacing w:val="-5"/>
        </w:rPr>
        <w:t xml:space="preserve"> </w:t>
      </w:r>
      <w:r>
        <w:t>73,3%</w:t>
      </w:r>
      <w:r>
        <w:rPr>
          <w:spacing w:val="-14"/>
        </w:rPr>
        <w:t xml:space="preserve"> </w:t>
      </w:r>
      <w:r>
        <w:t>(N=11)</w:t>
      </w:r>
      <w:r>
        <w:rPr>
          <w:spacing w:val="-18"/>
        </w:rPr>
        <w:t xml:space="preserve"> </w:t>
      </w:r>
      <w:r>
        <w:t>responderam</w:t>
      </w:r>
      <w:r>
        <w:rPr>
          <w:spacing w:val="-17"/>
        </w:rPr>
        <w:t xml:space="preserve"> </w:t>
      </w:r>
      <w:r>
        <w:t>nem um</w:t>
      </w:r>
      <w:r>
        <w:rPr>
          <w:spacing w:val="-14"/>
        </w:rPr>
        <w:t xml:space="preserve"> </w:t>
      </w:r>
      <w:r>
        <w:t>pouco</w:t>
      </w:r>
      <w:r>
        <w:rPr>
          <w:spacing w:val="-5"/>
        </w:rPr>
        <w:t xml:space="preserve"> </w:t>
      </w:r>
      <w:r>
        <w:t>incômodo,</w:t>
      </w:r>
      <w:r>
        <w:rPr>
          <w:spacing w:val="-7"/>
        </w:rPr>
        <w:t xml:space="preserve"> </w:t>
      </w:r>
      <w:r>
        <w:t>13,3%</w:t>
      </w:r>
      <w:r>
        <w:rPr>
          <w:spacing w:val="-13"/>
        </w:rPr>
        <w:t xml:space="preserve"> </w:t>
      </w:r>
      <w:r>
        <w:t>(N=2)</w:t>
      </w:r>
      <w:r>
        <w:rPr>
          <w:spacing w:val="-12"/>
        </w:rPr>
        <w:t xml:space="preserve"> </w:t>
      </w:r>
      <w:r>
        <w:t>tiveram</w:t>
      </w:r>
      <w:r>
        <w:rPr>
          <w:spacing w:val="-14"/>
        </w:rPr>
        <w:t xml:space="preserve"> </w:t>
      </w:r>
      <w:r>
        <w:t>como resposta</w:t>
      </w:r>
      <w:r>
        <w:rPr>
          <w:spacing w:val="-9"/>
        </w:rPr>
        <w:t xml:space="preserve"> </w:t>
      </w:r>
      <w:r>
        <w:t>neutro,</w:t>
      </w:r>
      <w:r>
        <w:rPr>
          <w:spacing w:val="-7"/>
        </w:rPr>
        <w:t xml:space="preserve"> </w:t>
      </w:r>
      <w:r>
        <w:t>6,7%</w:t>
      </w:r>
      <w:r>
        <w:rPr>
          <w:spacing w:val="-13"/>
        </w:rPr>
        <w:t xml:space="preserve"> </w:t>
      </w:r>
      <w:r>
        <w:t>(N=1)</w:t>
      </w:r>
      <w:r>
        <w:rPr>
          <w:spacing w:val="-7"/>
        </w:rPr>
        <w:t xml:space="preserve"> </w:t>
      </w:r>
      <w:r>
        <w:t>respondeu que</w:t>
      </w:r>
      <w:r>
        <w:rPr>
          <w:spacing w:val="-14"/>
        </w:rPr>
        <w:t xml:space="preserve"> </w:t>
      </w:r>
      <w:r>
        <w:t>incomoda</w:t>
      </w:r>
      <w:r>
        <w:rPr>
          <w:spacing w:val="-13"/>
        </w:rPr>
        <w:t xml:space="preserve"> </w:t>
      </w:r>
      <w:r>
        <w:t>algumas</w:t>
      </w:r>
      <w:r>
        <w:rPr>
          <w:spacing w:val="-15"/>
        </w:rPr>
        <w:t xml:space="preserve"> </w:t>
      </w:r>
      <w:r>
        <w:t>vezes,</w:t>
      </w:r>
      <w:r>
        <w:rPr>
          <w:spacing w:val="-9"/>
        </w:rPr>
        <w:t xml:space="preserve"> </w:t>
      </w:r>
      <w:r>
        <w:t>6,7%</w:t>
      </w:r>
      <w:r>
        <w:rPr>
          <w:spacing w:val="-20"/>
        </w:rPr>
        <w:t xml:space="preserve"> </w:t>
      </w:r>
      <w:r>
        <w:t>(N=1)</w:t>
      </w:r>
      <w:r>
        <w:rPr>
          <w:spacing w:val="-14"/>
        </w:rPr>
        <w:t xml:space="preserve"> </w:t>
      </w:r>
      <w:r>
        <w:t>respondeu</w:t>
      </w:r>
      <w:r>
        <w:rPr>
          <w:spacing w:val="-13"/>
        </w:rPr>
        <w:t xml:space="preserve"> </w:t>
      </w:r>
      <w:r>
        <w:t>que</w:t>
      </w:r>
      <w:r>
        <w:rPr>
          <w:spacing w:val="-17"/>
        </w:rPr>
        <w:t xml:space="preserve"> </w:t>
      </w:r>
      <w:r>
        <w:t>incomoda</w:t>
      </w:r>
      <w:r>
        <w:rPr>
          <w:spacing w:val="-13"/>
        </w:rPr>
        <w:t xml:space="preserve"> </w:t>
      </w:r>
      <w:r>
        <w:rPr>
          <w:spacing w:val="-3"/>
        </w:rPr>
        <w:t>na</w:t>
      </w:r>
      <w:r>
        <w:rPr>
          <w:spacing w:val="-9"/>
        </w:rPr>
        <w:t xml:space="preserve"> </w:t>
      </w:r>
      <w:r>
        <w:t>maioria</w:t>
      </w:r>
      <w:r>
        <w:rPr>
          <w:spacing w:val="-13"/>
        </w:rPr>
        <w:t xml:space="preserve"> </w:t>
      </w:r>
      <w:r>
        <w:t>das</w:t>
      </w:r>
      <w:r>
        <w:rPr>
          <w:spacing w:val="-15"/>
        </w:rPr>
        <w:t xml:space="preserve"> </w:t>
      </w:r>
      <w:r>
        <w:t xml:space="preserve">vezes. </w:t>
      </w:r>
    </w:p>
    <w:p w14:paraId="61D24B26" w14:textId="77777777" w:rsidR="00713215" w:rsidRDefault="00713215" w:rsidP="00713215">
      <w:pPr>
        <w:pStyle w:val="Corpodetexto"/>
        <w:spacing w:before="3" w:line="360" w:lineRule="auto"/>
        <w:ind w:left="260" w:right="230" w:firstLine="591"/>
        <w:jc w:val="both"/>
      </w:pPr>
      <w:r>
        <w:t xml:space="preserve">A segunda pergunta foi sobre os efeitos da condição da sua sobre estar com as pessoas 80,0% (N=12) relataram nem um pouco incômodo, 6,7% (N=1) teve como resposta neutro, 6,7% (N=1) respondeu que incomoda algumas vezes. 6,7% (N=1) respondeu que incomodado </w:t>
      </w:r>
      <w:r>
        <w:rPr>
          <w:spacing w:val="-3"/>
        </w:rPr>
        <w:t xml:space="preserve">na </w:t>
      </w:r>
      <w:r>
        <w:t>maioria das vezes. A terceira pergunta foi</w:t>
      </w:r>
      <w:r>
        <w:rPr>
          <w:spacing w:val="31"/>
        </w:rPr>
        <w:t xml:space="preserve"> </w:t>
      </w:r>
      <w:r>
        <w:t xml:space="preserve">sobre a condição da sua pele dificulta demonstração de afeto 100,0% (N=15) responderam nem um pouco incômodo. A quarta pergunta foi sobre as manchas </w:t>
      </w:r>
      <w:r>
        <w:rPr>
          <w:spacing w:val="-3"/>
        </w:rPr>
        <w:t xml:space="preserve">na </w:t>
      </w:r>
      <w:r>
        <w:t>sua pele fazem você se sentir menos atraente, 80,0%</w:t>
      </w:r>
      <w:r>
        <w:rPr>
          <w:spacing w:val="-11"/>
        </w:rPr>
        <w:t xml:space="preserve"> </w:t>
      </w:r>
      <w:r>
        <w:t>(N=12)</w:t>
      </w:r>
      <w:r>
        <w:rPr>
          <w:spacing w:val="-9"/>
        </w:rPr>
        <w:t xml:space="preserve"> </w:t>
      </w:r>
      <w:r>
        <w:t>relataram</w:t>
      </w:r>
      <w:r>
        <w:rPr>
          <w:spacing w:val="-14"/>
        </w:rPr>
        <w:t xml:space="preserve"> </w:t>
      </w:r>
      <w:r>
        <w:t>nem</w:t>
      </w:r>
      <w:r>
        <w:rPr>
          <w:spacing w:val="-11"/>
        </w:rPr>
        <w:t xml:space="preserve"> </w:t>
      </w:r>
      <w:r>
        <w:t>um</w:t>
      </w:r>
      <w:r>
        <w:rPr>
          <w:spacing w:val="-17"/>
        </w:rPr>
        <w:t xml:space="preserve"> </w:t>
      </w:r>
      <w:r>
        <w:t>pouco</w:t>
      </w:r>
      <w:r>
        <w:rPr>
          <w:spacing w:val="-5"/>
        </w:rPr>
        <w:t xml:space="preserve"> </w:t>
      </w:r>
      <w:r>
        <w:t>incômodo,</w:t>
      </w:r>
      <w:r>
        <w:rPr>
          <w:spacing w:val="-14"/>
        </w:rPr>
        <w:t xml:space="preserve"> </w:t>
      </w:r>
      <w:r>
        <w:t>20,0%</w:t>
      </w:r>
      <w:r>
        <w:rPr>
          <w:spacing w:val="-10"/>
        </w:rPr>
        <w:t xml:space="preserve"> </w:t>
      </w:r>
      <w:r>
        <w:t>(N=3)</w:t>
      </w:r>
      <w:r>
        <w:rPr>
          <w:spacing w:val="-15"/>
        </w:rPr>
        <w:t xml:space="preserve"> </w:t>
      </w:r>
      <w:r>
        <w:t>tiveram</w:t>
      </w:r>
      <w:r>
        <w:rPr>
          <w:spacing w:val="-16"/>
        </w:rPr>
        <w:t xml:space="preserve"> </w:t>
      </w:r>
      <w:r>
        <w:t>resposta</w:t>
      </w:r>
      <w:r>
        <w:rPr>
          <w:spacing w:val="-12"/>
        </w:rPr>
        <w:t xml:space="preserve"> </w:t>
      </w:r>
      <w:r>
        <w:t xml:space="preserve">neutro. </w:t>
      </w:r>
    </w:p>
    <w:p w14:paraId="5B99E564" w14:textId="77777777" w:rsidR="00713215" w:rsidRDefault="00713215" w:rsidP="00713215">
      <w:pPr>
        <w:pStyle w:val="Corpodetexto"/>
        <w:spacing w:before="3" w:line="360" w:lineRule="auto"/>
        <w:ind w:left="260" w:right="230" w:firstLine="591"/>
        <w:jc w:val="both"/>
      </w:pPr>
      <w:r>
        <w:t xml:space="preserve">A quinta pergunta foi as manchas fazem você se sentir menos importante ou produtiva 86,7% (N=13) nem um pouco incômodo 13,3% (N=2) responderam neutro. A sexta pergunta foi as manchas da pele afetam seu senso de liberdade 86,7% (N=13) relataram não se sentirem nem um pouco incômodo, 13,3% (N=2) tiveram como resposta neutro. De acordo com os dados coletados as participantes apresentam uma insatisfação com a própria aparência, porem diante a população e em seus relacionamentos </w:t>
      </w:r>
      <w:r>
        <w:rPr>
          <w:spacing w:val="-2"/>
        </w:rPr>
        <w:t xml:space="preserve">muitas </w:t>
      </w:r>
      <w:r>
        <w:t>relatam não se sentir incomodada com a percepção das</w:t>
      </w:r>
      <w:r>
        <w:rPr>
          <w:spacing w:val="11"/>
        </w:rPr>
        <w:t xml:space="preserve"> </w:t>
      </w:r>
      <w:r>
        <w:t>pessoas.</w:t>
      </w:r>
    </w:p>
    <w:p w14:paraId="055F12C0" w14:textId="77777777" w:rsidR="00F33EF5" w:rsidRDefault="00625E31" w:rsidP="00F33EF5">
      <w:pPr>
        <w:pStyle w:val="Corpodetexto"/>
        <w:spacing w:before="5" w:line="360" w:lineRule="auto"/>
        <w:ind w:left="260" w:right="235" w:firstLine="591"/>
        <w:jc w:val="both"/>
      </w:pPr>
      <w:r>
        <w:t xml:space="preserve">Em seus estudos  Taborda et al. (2005) </w:t>
      </w:r>
      <w:r>
        <w:rPr>
          <w:spacing w:val="-3"/>
        </w:rPr>
        <w:t xml:space="preserve">fala </w:t>
      </w:r>
      <w:r>
        <w:t>que de maneira geral, as dermatoses</w:t>
      </w:r>
      <w:r>
        <w:rPr>
          <w:spacing w:val="-6"/>
        </w:rPr>
        <w:t xml:space="preserve"> </w:t>
      </w:r>
      <w:r>
        <w:lastRenderedPageBreak/>
        <w:t>afetam</w:t>
      </w:r>
      <w:r>
        <w:rPr>
          <w:spacing w:val="-13"/>
        </w:rPr>
        <w:t xml:space="preserve"> </w:t>
      </w:r>
      <w:r>
        <w:t>a</w:t>
      </w:r>
      <w:r>
        <w:rPr>
          <w:spacing w:val="-5"/>
        </w:rPr>
        <w:t xml:space="preserve"> </w:t>
      </w:r>
      <w:r>
        <w:t>autoimagem</w:t>
      </w:r>
      <w:r>
        <w:rPr>
          <w:spacing w:val="-8"/>
        </w:rPr>
        <w:t xml:space="preserve"> </w:t>
      </w:r>
      <w:r>
        <w:t>e</w:t>
      </w:r>
      <w:r>
        <w:rPr>
          <w:spacing w:val="-5"/>
        </w:rPr>
        <w:t xml:space="preserve"> </w:t>
      </w:r>
      <w:r>
        <w:rPr>
          <w:spacing w:val="2"/>
        </w:rPr>
        <w:t>têm</w:t>
      </w:r>
      <w:r>
        <w:rPr>
          <w:spacing w:val="-13"/>
        </w:rPr>
        <w:t xml:space="preserve"> </w:t>
      </w:r>
      <w:r>
        <w:t>grande</w:t>
      </w:r>
      <w:r>
        <w:rPr>
          <w:spacing w:val="-5"/>
        </w:rPr>
        <w:t xml:space="preserve"> </w:t>
      </w:r>
      <w:r>
        <w:t>potencial</w:t>
      </w:r>
      <w:r>
        <w:rPr>
          <w:spacing w:val="-8"/>
        </w:rPr>
        <w:t xml:space="preserve"> </w:t>
      </w:r>
      <w:r>
        <w:t>para</w:t>
      </w:r>
      <w:r>
        <w:rPr>
          <w:spacing w:val="-5"/>
        </w:rPr>
        <w:t xml:space="preserve"> </w:t>
      </w:r>
      <w:r>
        <w:t>desencadear</w:t>
      </w:r>
      <w:r>
        <w:rPr>
          <w:spacing w:val="-2"/>
        </w:rPr>
        <w:t xml:space="preserve"> </w:t>
      </w:r>
      <w:r>
        <w:t>processos</w:t>
      </w:r>
      <w:r>
        <w:rPr>
          <w:spacing w:val="-6"/>
        </w:rPr>
        <w:t xml:space="preserve"> </w:t>
      </w:r>
      <w:r>
        <w:t>que afetam a autoestima, gerando sentimentos que podem se manifestar por ansiedade, tristeza</w:t>
      </w:r>
      <w:r>
        <w:rPr>
          <w:spacing w:val="-10"/>
        </w:rPr>
        <w:t xml:space="preserve"> </w:t>
      </w:r>
      <w:r>
        <w:t>ou</w:t>
      </w:r>
      <w:r>
        <w:rPr>
          <w:spacing w:val="-9"/>
        </w:rPr>
        <w:t xml:space="preserve"> </w:t>
      </w:r>
      <w:r>
        <w:t>até</w:t>
      </w:r>
      <w:r>
        <w:rPr>
          <w:spacing w:val="-10"/>
        </w:rPr>
        <w:t xml:space="preserve"> </w:t>
      </w:r>
      <w:r>
        <w:rPr>
          <w:spacing w:val="-4"/>
        </w:rPr>
        <w:t xml:space="preserve">mesmo </w:t>
      </w:r>
      <w:r>
        <w:t>quadros</w:t>
      </w:r>
      <w:r>
        <w:rPr>
          <w:spacing w:val="-10"/>
        </w:rPr>
        <w:t xml:space="preserve"> </w:t>
      </w:r>
      <w:r>
        <w:t>depressivos.</w:t>
      </w:r>
      <w:r>
        <w:rPr>
          <w:spacing w:val="-2"/>
        </w:rPr>
        <w:t xml:space="preserve"> </w:t>
      </w:r>
      <w:r>
        <w:t>(URASAKI</w:t>
      </w:r>
      <w:r>
        <w:rPr>
          <w:spacing w:val="-6"/>
        </w:rPr>
        <w:t xml:space="preserve"> </w:t>
      </w:r>
      <w:r>
        <w:t>2013)</w:t>
      </w:r>
      <w:r>
        <w:rPr>
          <w:spacing w:val="-7"/>
        </w:rPr>
        <w:t xml:space="preserve"> </w:t>
      </w:r>
      <w:r>
        <w:t>em</w:t>
      </w:r>
      <w:r>
        <w:rPr>
          <w:spacing w:val="-17"/>
        </w:rPr>
        <w:t xml:space="preserve"> </w:t>
      </w:r>
      <w:r>
        <w:t>seus</w:t>
      </w:r>
      <w:r>
        <w:rPr>
          <w:spacing w:val="-11"/>
        </w:rPr>
        <w:t xml:space="preserve"> </w:t>
      </w:r>
      <w:r>
        <w:t>ditames</w:t>
      </w:r>
      <w:r>
        <w:rPr>
          <w:spacing w:val="-11"/>
        </w:rPr>
        <w:t xml:space="preserve"> </w:t>
      </w:r>
      <w:r>
        <w:t>relata</w:t>
      </w:r>
      <w:r>
        <w:rPr>
          <w:spacing w:val="-10"/>
        </w:rPr>
        <w:t xml:space="preserve"> </w:t>
      </w:r>
      <w:r>
        <w:t>que é necessário lembrar que, superados os novos desafios e demandas iniciais próprias da maternidade,</w:t>
      </w:r>
      <w:r>
        <w:rPr>
          <w:spacing w:val="-4"/>
        </w:rPr>
        <w:t xml:space="preserve"> </w:t>
      </w:r>
      <w:r>
        <w:t>a</w:t>
      </w:r>
      <w:r w:rsidR="00F33EF5">
        <w:t xml:space="preserve"> </w:t>
      </w:r>
      <w:r w:rsidR="00F33EF5">
        <w:rPr>
          <w:spacing w:val="-2"/>
        </w:rPr>
        <w:t>mulher</w:t>
      </w:r>
      <w:r w:rsidR="00F33EF5">
        <w:rPr>
          <w:spacing w:val="-3"/>
        </w:rPr>
        <w:t xml:space="preserve"> </w:t>
      </w:r>
      <w:r w:rsidR="00F33EF5">
        <w:t>tende</w:t>
      </w:r>
      <w:r w:rsidR="00F33EF5">
        <w:rPr>
          <w:spacing w:val="-7"/>
        </w:rPr>
        <w:t xml:space="preserve"> </w:t>
      </w:r>
      <w:r w:rsidR="00F33EF5">
        <w:t>a</w:t>
      </w:r>
      <w:r w:rsidR="00F33EF5">
        <w:rPr>
          <w:spacing w:val="-6"/>
        </w:rPr>
        <w:t xml:space="preserve"> </w:t>
      </w:r>
      <w:r w:rsidR="00F33EF5">
        <w:t>retomar</w:t>
      </w:r>
      <w:r w:rsidR="00F33EF5">
        <w:rPr>
          <w:spacing w:val="-4"/>
        </w:rPr>
        <w:t xml:space="preserve"> </w:t>
      </w:r>
      <w:r w:rsidR="00F33EF5">
        <w:t>o</w:t>
      </w:r>
      <w:r w:rsidR="00F33EF5">
        <w:rPr>
          <w:spacing w:val="-6"/>
        </w:rPr>
        <w:t xml:space="preserve"> </w:t>
      </w:r>
      <w:r w:rsidR="00F33EF5">
        <w:t>olhar</w:t>
      </w:r>
      <w:r w:rsidR="00F33EF5">
        <w:rPr>
          <w:spacing w:val="-3"/>
        </w:rPr>
        <w:t xml:space="preserve"> </w:t>
      </w:r>
      <w:r w:rsidR="00F33EF5">
        <w:t>sobre</w:t>
      </w:r>
      <w:r w:rsidR="00F33EF5">
        <w:rPr>
          <w:spacing w:val="-7"/>
        </w:rPr>
        <w:t xml:space="preserve"> </w:t>
      </w:r>
      <w:r w:rsidR="00F33EF5">
        <w:t>si</w:t>
      </w:r>
      <w:r w:rsidR="00F33EF5">
        <w:rPr>
          <w:spacing w:val="-14"/>
        </w:rPr>
        <w:t xml:space="preserve"> </w:t>
      </w:r>
      <w:r w:rsidR="00F33EF5">
        <w:t>e</w:t>
      </w:r>
      <w:r w:rsidR="00F33EF5">
        <w:rPr>
          <w:spacing w:val="-2"/>
        </w:rPr>
        <w:t xml:space="preserve"> </w:t>
      </w:r>
      <w:r w:rsidR="00F33EF5">
        <w:t>neste</w:t>
      </w:r>
      <w:r w:rsidR="00F33EF5">
        <w:rPr>
          <w:spacing w:val="-1"/>
        </w:rPr>
        <w:t xml:space="preserve"> </w:t>
      </w:r>
      <w:r w:rsidR="00F33EF5">
        <w:t>momento,</w:t>
      </w:r>
      <w:r w:rsidR="00F33EF5">
        <w:rPr>
          <w:spacing w:val="-4"/>
        </w:rPr>
        <w:t xml:space="preserve"> </w:t>
      </w:r>
      <w:r w:rsidR="00F33EF5">
        <w:t>a</w:t>
      </w:r>
      <w:r w:rsidR="00F33EF5">
        <w:rPr>
          <w:spacing w:val="-6"/>
        </w:rPr>
        <w:t xml:space="preserve"> </w:t>
      </w:r>
      <w:r w:rsidR="00F33EF5">
        <w:t>percepção</w:t>
      </w:r>
      <w:r w:rsidR="00F33EF5">
        <w:rPr>
          <w:spacing w:val="-6"/>
        </w:rPr>
        <w:t xml:space="preserve"> </w:t>
      </w:r>
      <w:r w:rsidR="00F33EF5">
        <w:t>das mudanças em sua imagem corporal pode ser de insatisfação, especialmente com a pele, em função de sua</w:t>
      </w:r>
      <w:r w:rsidR="00F33EF5">
        <w:rPr>
          <w:spacing w:val="4"/>
        </w:rPr>
        <w:t xml:space="preserve"> </w:t>
      </w:r>
      <w:r w:rsidR="00F33EF5">
        <w:t>visibilidade.</w:t>
      </w:r>
    </w:p>
    <w:p w14:paraId="4E8612F6" w14:textId="77777777" w:rsidR="00386ADC" w:rsidRDefault="00386ADC" w:rsidP="00386ADC">
      <w:pPr>
        <w:spacing w:before="1" w:after="9"/>
        <w:ind w:left="1172"/>
        <w:rPr>
          <w:sz w:val="20"/>
        </w:rPr>
      </w:pPr>
      <w:r>
        <w:rPr>
          <w:sz w:val="20"/>
        </w:rPr>
        <w:t>TABELA 3- QUESTIONARIO MELASQoL-BP</w:t>
      </w:r>
    </w:p>
    <w:tbl>
      <w:tblPr>
        <w:tblStyle w:val="TableNormal"/>
        <w:tblW w:w="8510" w:type="dxa"/>
        <w:tblInd w:w="267" w:type="dxa"/>
        <w:tblLayout w:type="fixed"/>
        <w:tblLook w:val="01E0" w:firstRow="1" w:lastRow="1" w:firstColumn="1" w:lastColumn="1" w:noHBand="0" w:noVBand="0"/>
      </w:tblPr>
      <w:tblGrid>
        <w:gridCol w:w="3132"/>
        <w:gridCol w:w="2438"/>
        <w:gridCol w:w="2940"/>
      </w:tblGrid>
      <w:tr w:rsidR="008F1D5E" w14:paraId="61A29EE3" w14:textId="77777777" w:rsidTr="002442C3">
        <w:trPr>
          <w:trHeight w:val="460"/>
        </w:trPr>
        <w:tc>
          <w:tcPr>
            <w:tcW w:w="3132" w:type="dxa"/>
            <w:tcBorders>
              <w:top w:val="single" w:sz="4" w:space="0" w:color="000000"/>
              <w:bottom w:val="single" w:sz="4" w:space="0" w:color="000000"/>
            </w:tcBorders>
          </w:tcPr>
          <w:p w14:paraId="4A6D5216" w14:textId="77777777" w:rsidR="008F1D5E" w:rsidRDefault="008F1D5E" w:rsidP="00F52B9A">
            <w:pPr>
              <w:pStyle w:val="TableParagraph"/>
              <w:spacing w:line="225" w:lineRule="exact"/>
              <w:ind w:left="1005" w:right="596"/>
              <w:rPr>
                <w:b/>
                <w:sz w:val="20"/>
              </w:rPr>
            </w:pPr>
            <w:r>
              <w:rPr>
                <w:b/>
                <w:sz w:val="20"/>
              </w:rPr>
              <w:t>Aparência da sua</w:t>
            </w:r>
          </w:p>
          <w:p w14:paraId="5EF2E87D" w14:textId="77777777" w:rsidR="008F1D5E" w:rsidRDefault="008F1D5E" w:rsidP="00F52B9A">
            <w:pPr>
              <w:pStyle w:val="TableParagraph"/>
              <w:spacing w:line="215" w:lineRule="exact"/>
              <w:ind w:left="168" w:right="596"/>
              <w:rPr>
                <w:b/>
                <w:sz w:val="20"/>
              </w:rPr>
            </w:pPr>
            <w:r>
              <w:rPr>
                <w:b/>
                <w:sz w:val="20"/>
              </w:rPr>
              <w:t>pele</w:t>
            </w:r>
          </w:p>
        </w:tc>
        <w:tc>
          <w:tcPr>
            <w:tcW w:w="2438" w:type="dxa"/>
            <w:tcBorders>
              <w:top w:val="single" w:sz="4" w:space="0" w:color="000000"/>
              <w:bottom w:val="single" w:sz="4" w:space="0" w:color="000000"/>
            </w:tcBorders>
          </w:tcPr>
          <w:p w14:paraId="27CDDCBA" w14:textId="77777777" w:rsidR="008F1D5E" w:rsidRDefault="008F1D5E" w:rsidP="00F52B9A">
            <w:pPr>
              <w:pStyle w:val="TableParagraph"/>
              <w:spacing w:before="110" w:line="240" w:lineRule="auto"/>
              <w:ind w:left="475" w:right="955"/>
              <w:rPr>
                <w:b/>
                <w:sz w:val="20"/>
              </w:rPr>
            </w:pPr>
            <w:r>
              <w:rPr>
                <w:b/>
                <w:sz w:val="20"/>
              </w:rPr>
              <w:t>Frequência</w:t>
            </w:r>
          </w:p>
        </w:tc>
        <w:tc>
          <w:tcPr>
            <w:tcW w:w="2940" w:type="dxa"/>
            <w:tcBorders>
              <w:top w:val="single" w:sz="4" w:space="0" w:color="000000"/>
              <w:bottom w:val="single" w:sz="4" w:space="0" w:color="000000"/>
            </w:tcBorders>
          </w:tcPr>
          <w:p w14:paraId="1F9992D4" w14:textId="77777777" w:rsidR="008F1D5E" w:rsidRDefault="008F1D5E" w:rsidP="00F52B9A">
            <w:pPr>
              <w:pStyle w:val="TableParagraph"/>
              <w:spacing w:before="110" w:line="240" w:lineRule="auto"/>
              <w:ind w:left="953" w:right="1012"/>
              <w:rPr>
                <w:b/>
                <w:sz w:val="20"/>
              </w:rPr>
            </w:pPr>
            <w:r>
              <w:rPr>
                <w:b/>
                <w:sz w:val="20"/>
              </w:rPr>
              <w:t>Porcentual</w:t>
            </w:r>
          </w:p>
        </w:tc>
      </w:tr>
      <w:tr w:rsidR="008F1D5E" w14:paraId="6760626A" w14:textId="77777777" w:rsidTr="002442C3">
        <w:trPr>
          <w:trHeight w:val="224"/>
        </w:trPr>
        <w:tc>
          <w:tcPr>
            <w:tcW w:w="3132" w:type="dxa"/>
            <w:tcBorders>
              <w:top w:val="single" w:sz="4" w:space="0" w:color="000000"/>
            </w:tcBorders>
          </w:tcPr>
          <w:p w14:paraId="36B65C6F" w14:textId="77777777" w:rsidR="008F1D5E" w:rsidRDefault="008F1D5E" w:rsidP="00F52B9A">
            <w:pPr>
              <w:pStyle w:val="TableParagraph"/>
              <w:spacing w:line="205" w:lineRule="exact"/>
              <w:ind w:left="62"/>
              <w:jc w:val="left"/>
              <w:rPr>
                <w:sz w:val="20"/>
              </w:rPr>
            </w:pPr>
            <w:r>
              <w:rPr>
                <w:sz w:val="20"/>
              </w:rPr>
              <w:t>Nem um pouco incomodo</w:t>
            </w:r>
          </w:p>
        </w:tc>
        <w:tc>
          <w:tcPr>
            <w:tcW w:w="2438" w:type="dxa"/>
            <w:tcBorders>
              <w:top w:val="single" w:sz="4" w:space="0" w:color="000000"/>
            </w:tcBorders>
          </w:tcPr>
          <w:p w14:paraId="0D04CC5E" w14:textId="77777777" w:rsidR="008F1D5E" w:rsidRDefault="008F1D5E" w:rsidP="00F52B9A">
            <w:pPr>
              <w:pStyle w:val="TableParagraph"/>
              <w:spacing w:line="205" w:lineRule="exact"/>
              <w:ind w:right="484"/>
              <w:rPr>
                <w:sz w:val="20"/>
              </w:rPr>
            </w:pPr>
            <w:r>
              <w:rPr>
                <w:sz w:val="20"/>
              </w:rPr>
              <w:t>4</w:t>
            </w:r>
          </w:p>
        </w:tc>
        <w:tc>
          <w:tcPr>
            <w:tcW w:w="2940" w:type="dxa"/>
            <w:tcBorders>
              <w:top w:val="single" w:sz="4" w:space="0" w:color="000000"/>
            </w:tcBorders>
          </w:tcPr>
          <w:p w14:paraId="0C20F4EA" w14:textId="77777777" w:rsidR="008F1D5E" w:rsidRDefault="008F1D5E" w:rsidP="00F52B9A">
            <w:pPr>
              <w:pStyle w:val="TableParagraph"/>
              <w:spacing w:line="205" w:lineRule="exact"/>
              <w:ind w:left="953" w:right="1009"/>
              <w:rPr>
                <w:sz w:val="20"/>
              </w:rPr>
            </w:pPr>
            <w:r>
              <w:rPr>
                <w:sz w:val="20"/>
              </w:rPr>
              <w:t>26,7</w:t>
            </w:r>
          </w:p>
        </w:tc>
      </w:tr>
      <w:tr w:rsidR="008F1D5E" w14:paraId="24AF5B0C" w14:textId="77777777" w:rsidTr="002442C3">
        <w:trPr>
          <w:trHeight w:val="228"/>
        </w:trPr>
        <w:tc>
          <w:tcPr>
            <w:tcW w:w="3132" w:type="dxa"/>
          </w:tcPr>
          <w:p w14:paraId="77AC5931" w14:textId="77777777" w:rsidR="008F1D5E" w:rsidRDefault="008F1D5E" w:rsidP="00F52B9A">
            <w:pPr>
              <w:pStyle w:val="TableParagraph"/>
              <w:spacing w:line="208" w:lineRule="exact"/>
              <w:ind w:left="62"/>
              <w:jc w:val="left"/>
              <w:rPr>
                <w:sz w:val="20"/>
              </w:rPr>
            </w:pPr>
            <w:r>
              <w:rPr>
                <w:sz w:val="20"/>
              </w:rPr>
              <w:t>Neutro</w:t>
            </w:r>
          </w:p>
        </w:tc>
        <w:tc>
          <w:tcPr>
            <w:tcW w:w="2438" w:type="dxa"/>
          </w:tcPr>
          <w:p w14:paraId="29E6A117" w14:textId="77777777" w:rsidR="008F1D5E" w:rsidRDefault="008F1D5E" w:rsidP="00F52B9A">
            <w:pPr>
              <w:pStyle w:val="TableParagraph"/>
              <w:spacing w:line="208" w:lineRule="exact"/>
              <w:ind w:right="484"/>
              <w:rPr>
                <w:sz w:val="20"/>
              </w:rPr>
            </w:pPr>
            <w:r>
              <w:rPr>
                <w:sz w:val="20"/>
              </w:rPr>
              <w:t>1</w:t>
            </w:r>
          </w:p>
        </w:tc>
        <w:tc>
          <w:tcPr>
            <w:tcW w:w="2940" w:type="dxa"/>
          </w:tcPr>
          <w:p w14:paraId="0FBEC59A" w14:textId="77777777" w:rsidR="008F1D5E" w:rsidRDefault="008F1D5E" w:rsidP="00F52B9A">
            <w:pPr>
              <w:pStyle w:val="TableParagraph"/>
              <w:spacing w:line="208" w:lineRule="exact"/>
              <w:ind w:left="953" w:right="1004"/>
              <w:rPr>
                <w:sz w:val="20"/>
              </w:rPr>
            </w:pPr>
            <w:r>
              <w:rPr>
                <w:sz w:val="20"/>
              </w:rPr>
              <w:t>6,7</w:t>
            </w:r>
          </w:p>
        </w:tc>
      </w:tr>
      <w:tr w:rsidR="008F1D5E" w14:paraId="6B8C64C8" w14:textId="77777777" w:rsidTr="002442C3">
        <w:trPr>
          <w:trHeight w:val="228"/>
        </w:trPr>
        <w:tc>
          <w:tcPr>
            <w:tcW w:w="3132" w:type="dxa"/>
          </w:tcPr>
          <w:p w14:paraId="76449460" w14:textId="77777777" w:rsidR="008F1D5E" w:rsidRDefault="008F1D5E" w:rsidP="00F52B9A">
            <w:pPr>
              <w:pStyle w:val="TableParagraph"/>
              <w:spacing w:line="208" w:lineRule="exact"/>
              <w:ind w:left="115"/>
              <w:jc w:val="left"/>
              <w:rPr>
                <w:sz w:val="20"/>
              </w:rPr>
            </w:pPr>
            <w:r>
              <w:rPr>
                <w:sz w:val="20"/>
              </w:rPr>
              <w:t>Incomoda algumas vezes</w:t>
            </w:r>
          </w:p>
        </w:tc>
        <w:tc>
          <w:tcPr>
            <w:tcW w:w="2438" w:type="dxa"/>
          </w:tcPr>
          <w:p w14:paraId="3FFD2FD8" w14:textId="77777777" w:rsidR="008F1D5E" w:rsidRDefault="008F1D5E" w:rsidP="00F52B9A">
            <w:pPr>
              <w:pStyle w:val="TableParagraph"/>
              <w:spacing w:line="208" w:lineRule="exact"/>
              <w:ind w:right="484"/>
              <w:rPr>
                <w:sz w:val="20"/>
              </w:rPr>
            </w:pPr>
            <w:r>
              <w:rPr>
                <w:sz w:val="20"/>
              </w:rPr>
              <w:t>5</w:t>
            </w:r>
          </w:p>
        </w:tc>
        <w:tc>
          <w:tcPr>
            <w:tcW w:w="2940" w:type="dxa"/>
          </w:tcPr>
          <w:p w14:paraId="6F214CCE" w14:textId="77777777" w:rsidR="008F1D5E" w:rsidRDefault="008F1D5E" w:rsidP="00F52B9A">
            <w:pPr>
              <w:pStyle w:val="TableParagraph"/>
              <w:spacing w:line="208" w:lineRule="exact"/>
              <w:ind w:left="953" w:right="1009"/>
              <w:rPr>
                <w:sz w:val="20"/>
              </w:rPr>
            </w:pPr>
            <w:r>
              <w:rPr>
                <w:sz w:val="20"/>
              </w:rPr>
              <w:t>33,3</w:t>
            </w:r>
          </w:p>
        </w:tc>
      </w:tr>
      <w:tr w:rsidR="008F1D5E" w14:paraId="0E0AF592" w14:textId="77777777" w:rsidTr="002442C3">
        <w:trPr>
          <w:trHeight w:val="230"/>
        </w:trPr>
        <w:tc>
          <w:tcPr>
            <w:tcW w:w="3132" w:type="dxa"/>
          </w:tcPr>
          <w:p w14:paraId="040346DE" w14:textId="77777777" w:rsidR="008F1D5E" w:rsidRDefault="008F1D5E" w:rsidP="00F52B9A">
            <w:pPr>
              <w:pStyle w:val="TableParagraph"/>
              <w:ind w:left="115"/>
              <w:jc w:val="left"/>
              <w:rPr>
                <w:sz w:val="20"/>
              </w:rPr>
            </w:pPr>
            <w:r>
              <w:rPr>
                <w:sz w:val="20"/>
              </w:rPr>
              <w:t>Incomoda a maioria das vezes</w:t>
            </w:r>
          </w:p>
        </w:tc>
        <w:tc>
          <w:tcPr>
            <w:tcW w:w="2438" w:type="dxa"/>
          </w:tcPr>
          <w:p w14:paraId="0CC27005" w14:textId="77777777" w:rsidR="008F1D5E" w:rsidRDefault="008F1D5E" w:rsidP="00F52B9A">
            <w:pPr>
              <w:pStyle w:val="TableParagraph"/>
              <w:ind w:right="484"/>
              <w:rPr>
                <w:sz w:val="20"/>
              </w:rPr>
            </w:pPr>
            <w:r>
              <w:rPr>
                <w:sz w:val="20"/>
              </w:rPr>
              <w:t>2</w:t>
            </w:r>
          </w:p>
        </w:tc>
        <w:tc>
          <w:tcPr>
            <w:tcW w:w="2940" w:type="dxa"/>
          </w:tcPr>
          <w:p w14:paraId="1A501A3A" w14:textId="77777777" w:rsidR="008F1D5E" w:rsidRDefault="008F1D5E" w:rsidP="00F52B9A">
            <w:pPr>
              <w:pStyle w:val="TableParagraph"/>
              <w:ind w:left="953" w:right="1009"/>
              <w:rPr>
                <w:sz w:val="20"/>
              </w:rPr>
            </w:pPr>
            <w:r>
              <w:rPr>
                <w:sz w:val="20"/>
              </w:rPr>
              <w:t>13,3</w:t>
            </w:r>
          </w:p>
        </w:tc>
      </w:tr>
      <w:tr w:rsidR="008F1D5E" w14:paraId="631C15C2" w14:textId="77777777" w:rsidTr="002442C3">
        <w:trPr>
          <w:trHeight w:val="235"/>
        </w:trPr>
        <w:tc>
          <w:tcPr>
            <w:tcW w:w="3132" w:type="dxa"/>
            <w:tcBorders>
              <w:bottom w:val="single" w:sz="4" w:space="0" w:color="000000"/>
            </w:tcBorders>
          </w:tcPr>
          <w:p w14:paraId="557B94FD" w14:textId="77777777" w:rsidR="008F1D5E" w:rsidRDefault="008F1D5E" w:rsidP="00F52B9A">
            <w:pPr>
              <w:pStyle w:val="TableParagraph"/>
              <w:spacing w:line="216" w:lineRule="exact"/>
              <w:ind w:left="124"/>
              <w:jc w:val="left"/>
              <w:rPr>
                <w:sz w:val="20"/>
              </w:rPr>
            </w:pPr>
            <w:r>
              <w:rPr>
                <w:sz w:val="20"/>
              </w:rPr>
              <w:t>Incomoda o tempo todo</w:t>
            </w:r>
          </w:p>
        </w:tc>
        <w:tc>
          <w:tcPr>
            <w:tcW w:w="2438" w:type="dxa"/>
            <w:tcBorders>
              <w:bottom w:val="single" w:sz="4" w:space="0" w:color="000000"/>
            </w:tcBorders>
          </w:tcPr>
          <w:p w14:paraId="010F9B89" w14:textId="77777777" w:rsidR="008F1D5E" w:rsidRDefault="008F1D5E" w:rsidP="00F52B9A">
            <w:pPr>
              <w:pStyle w:val="TableParagraph"/>
              <w:spacing w:line="216" w:lineRule="exact"/>
              <w:ind w:right="484"/>
              <w:rPr>
                <w:sz w:val="20"/>
              </w:rPr>
            </w:pPr>
            <w:r>
              <w:rPr>
                <w:sz w:val="20"/>
              </w:rPr>
              <w:t>3</w:t>
            </w:r>
          </w:p>
        </w:tc>
        <w:tc>
          <w:tcPr>
            <w:tcW w:w="2940" w:type="dxa"/>
            <w:tcBorders>
              <w:bottom w:val="single" w:sz="4" w:space="0" w:color="000000"/>
            </w:tcBorders>
          </w:tcPr>
          <w:p w14:paraId="4ECE8047" w14:textId="77777777" w:rsidR="008F1D5E" w:rsidRDefault="008F1D5E" w:rsidP="00F52B9A">
            <w:pPr>
              <w:pStyle w:val="TableParagraph"/>
              <w:spacing w:line="216" w:lineRule="exact"/>
              <w:ind w:left="953" w:right="1009"/>
              <w:rPr>
                <w:sz w:val="20"/>
              </w:rPr>
            </w:pPr>
            <w:r>
              <w:rPr>
                <w:sz w:val="20"/>
              </w:rPr>
              <w:t>20,0</w:t>
            </w:r>
          </w:p>
        </w:tc>
      </w:tr>
      <w:tr w:rsidR="008F1D5E" w14:paraId="39687B2F" w14:textId="77777777" w:rsidTr="002442C3">
        <w:trPr>
          <w:trHeight w:val="460"/>
        </w:trPr>
        <w:tc>
          <w:tcPr>
            <w:tcW w:w="3132" w:type="dxa"/>
            <w:tcBorders>
              <w:top w:val="single" w:sz="4" w:space="0" w:color="000000"/>
              <w:bottom w:val="single" w:sz="4" w:space="0" w:color="000000"/>
            </w:tcBorders>
          </w:tcPr>
          <w:p w14:paraId="477BA358" w14:textId="77777777" w:rsidR="008F1D5E" w:rsidRDefault="008F1D5E" w:rsidP="00F52B9A">
            <w:pPr>
              <w:pStyle w:val="TableParagraph"/>
              <w:spacing w:line="225" w:lineRule="exact"/>
              <w:ind w:left="1094"/>
              <w:jc w:val="left"/>
              <w:rPr>
                <w:b/>
                <w:sz w:val="20"/>
              </w:rPr>
            </w:pPr>
            <w:r>
              <w:rPr>
                <w:b/>
                <w:sz w:val="20"/>
              </w:rPr>
              <w:t>Frustração pela</w:t>
            </w:r>
          </w:p>
          <w:p w14:paraId="6D364813" w14:textId="77777777" w:rsidR="008F1D5E" w:rsidRDefault="008F1D5E" w:rsidP="00F52B9A">
            <w:pPr>
              <w:pStyle w:val="TableParagraph"/>
              <w:spacing w:line="215" w:lineRule="exact"/>
              <w:ind w:left="643"/>
              <w:jc w:val="left"/>
              <w:rPr>
                <w:b/>
                <w:sz w:val="20"/>
              </w:rPr>
            </w:pPr>
            <w:r>
              <w:rPr>
                <w:b/>
                <w:sz w:val="20"/>
              </w:rPr>
              <w:t>condição da pele</w:t>
            </w:r>
          </w:p>
        </w:tc>
        <w:tc>
          <w:tcPr>
            <w:tcW w:w="2438" w:type="dxa"/>
            <w:tcBorders>
              <w:top w:val="single" w:sz="4" w:space="0" w:color="000000"/>
              <w:bottom w:val="single" w:sz="4" w:space="0" w:color="000000"/>
            </w:tcBorders>
          </w:tcPr>
          <w:p w14:paraId="5677EA53" w14:textId="77777777" w:rsidR="008F1D5E" w:rsidRDefault="008F1D5E" w:rsidP="00F52B9A">
            <w:pPr>
              <w:pStyle w:val="TableParagraph"/>
              <w:spacing w:before="110" w:line="240" w:lineRule="auto"/>
              <w:ind w:left="475" w:right="955"/>
              <w:rPr>
                <w:b/>
                <w:sz w:val="20"/>
              </w:rPr>
            </w:pPr>
            <w:r>
              <w:rPr>
                <w:b/>
                <w:sz w:val="20"/>
              </w:rPr>
              <w:t>Frequência</w:t>
            </w:r>
          </w:p>
        </w:tc>
        <w:tc>
          <w:tcPr>
            <w:tcW w:w="2940" w:type="dxa"/>
            <w:tcBorders>
              <w:top w:val="single" w:sz="4" w:space="0" w:color="000000"/>
              <w:bottom w:val="single" w:sz="4" w:space="0" w:color="000000"/>
            </w:tcBorders>
          </w:tcPr>
          <w:p w14:paraId="516561DF" w14:textId="77777777" w:rsidR="008F1D5E" w:rsidRDefault="008F1D5E" w:rsidP="00F52B9A">
            <w:pPr>
              <w:pStyle w:val="TableParagraph"/>
              <w:spacing w:before="110" w:line="240" w:lineRule="auto"/>
              <w:ind w:left="953" w:right="1012"/>
              <w:rPr>
                <w:b/>
                <w:sz w:val="20"/>
              </w:rPr>
            </w:pPr>
            <w:r>
              <w:rPr>
                <w:b/>
                <w:sz w:val="20"/>
              </w:rPr>
              <w:t>Porcentual</w:t>
            </w:r>
          </w:p>
        </w:tc>
      </w:tr>
      <w:tr w:rsidR="008F1D5E" w14:paraId="553A27D5" w14:textId="77777777" w:rsidTr="002442C3">
        <w:trPr>
          <w:trHeight w:val="224"/>
        </w:trPr>
        <w:tc>
          <w:tcPr>
            <w:tcW w:w="3132" w:type="dxa"/>
            <w:tcBorders>
              <w:top w:val="single" w:sz="4" w:space="0" w:color="000000"/>
            </w:tcBorders>
          </w:tcPr>
          <w:p w14:paraId="784A8560" w14:textId="77777777" w:rsidR="008F1D5E" w:rsidRDefault="008F1D5E" w:rsidP="00F52B9A">
            <w:pPr>
              <w:pStyle w:val="TableParagraph"/>
              <w:spacing w:line="205" w:lineRule="exact"/>
              <w:ind w:left="62"/>
              <w:jc w:val="left"/>
              <w:rPr>
                <w:sz w:val="20"/>
              </w:rPr>
            </w:pPr>
            <w:r>
              <w:rPr>
                <w:sz w:val="20"/>
              </w:rPr>
              <w:t>Nem um pouco incomodo</w:t>
            </w:r>
          </w:p>
        </w:tc>
        <w:tc>
          <w:tcPr>
            <w:tcW w:w="2438" w:type="dxa"/>
            <w:tcBorders>
              <w:top w:val="single" w:sz="4" w:space="0" w:color="000000"/>
            </w:tcBorders>
          </w:tcPr>
          <w:p w14:paraId="5DEBA2C4" w14:textId="77777777" w:rsidR="008F1D5E" w:rsidRDefault="008F1D5E" w:rsidP="00F52B9A">
            <w:pPr>
              <w:pStyle w:val="TableParagraph"/>
              <w:spacing w:line="205" w:lineRule="exact"/>
              <w:ind w:right="484"/>
              <w:rPr>
                <w:sz w:val="20"/>
              </w:rPr>
            </w:pPr>
            <w:r>
              <w:rPr>
                <w:sz w:val="20"/>
              </w:rPr>
              <w:t>8</w:t>
            </w:r>
          </w:p>
        </w:tc>
        <w:tc>
          <w:tcPr>
            <w:tcW w:w="2940" w:type="dxa"/>
            <w:tcBorders>
              <w:top w:val="single" w:sz="4" w:space="0" w:color="000000"/>
            </w:tcBorders>
          </w:tcPr>
          <w:p w14:paraId="33D032D0" w14:textId="77777777" w:rsidR="008F1D5E" w:rsidRDefault="008F1D5E" w:rsidP="00F52B9A">
            <w:pPr>
              <w:pStyle w:val="TableParagraph"/>
              <w:spacing w:line="205" w:lineRule="exact"/>
              <w:ind w:left="953" w:right="1009"/>
              <w:rPr>
                <w:sz w:val="20"/>
              </w:rPr>
            </w:pPr>
            <w:r>
              <w:rPr>
                <w:sz w:val="20"/>
              </w:rPr>
              <w:t>53,3</w:t>
            </w:r>
          </w:p>
        </w:tc>
      </w:tr>
      <w:tr w:rsidR="008F1D5E" w14:paraId="4DB315CF" w14:textId="77777777" w:rsidTr="002442C3">
        <w:trPr>
          <w:trHeight w:val="461"/>
        </w:trPr>
        <w:tc>
          <w:tcPr>
            <w:tcW w:w="3132" w:type="dxa"/>
          </w:tcPr>
          <w:p w14:paraId="33170127" w14:textId="77777777" w:rsidR="008F1D5E" w:rsidRDefault="008F1D5E" w:rsidP="00F52B9A">
            <w:pPr>
              <w:pStyle w:val="TableParagraph"/>
              <w:spacing w:line="226" w:lineRule="exact"/>
              <w:ind w:left="62"/>
              <w:jc w:val="left"/>
              <w:rPr>
                <w:sz w:val="20"/>
              </w:rPr>
            </w:pPr>
            <w:r>
              <w:rPr>
                <w:sz w:val="20"/>
              </w:rPr>
              <w:t>Não incomoda a maioria das</w:t>
            </w:r>
          </w:p>
          <w:p w14:paraId="149408CA" w14:textId="77777777" w:rsidR="008F1D5E" w:rsidRDefault="008F1D5E" w:rsidP="00F52B9A">
            <w:pPr>
              <w:pStyle w:val="TableParagraph"/>
              <w:spacing w:before="1" w:line="214" w:lineRule="exact"/>
              <w:ind w:left="62"/>
              <w:jc w:val="left"/>
              <w:rPr>
                <w:sz w:val="20"/>
              </w:rPr>
            </w:pPr>
            <w:r>
              <w:rPr>
                <w:sz w:val="20"/>
              </w:rPr>
              <w:t>vezes</w:t>
            </w:r>
          </w:p>
        </w:tc>
        <w:tc>
          <w:tcPr>
            <w:tcW w:w="2438" w:type="dxa"/>
          </w:tcPr>
          <w:p w14:paraId="0E21FC23" w14:textId="77777777" w:rsidR="008F1D5E" w:rsidRDefault="008F1D5E" w:rsidP="00F52B9A">
            <w:pPr>
              <w:pStyle w:val="TableParagraph"/>
              <w:spacing w:before="112" w:line="240" w:lineRule="auto"/>
              <w:ind w:right="484"/>
              <w:rPr>
                <w:sz w:val="20"/>
              </w:rPr>
            </w:pPr>
            <w:r>
              <w:rPr>
                <w:sz w:val="20"/>
              </w:rPr>
              <w:t>1</w:t>
            </w:r>
          </w:p>
        </w:tc>
        <w:tc>
          <w:tcPr>
            <w:tcW w:w="2940" w:type="dxa"/>
          </w:tcPr>
          <w:p w14:paraId="48D27A85" w14:textId="77777777" w:rsidR="008F1D5E" w:rsidRDefault="008F1D5E" w:rsidP="00F52B9A">
            <w:pPr>
              <w:pStyle w:val="TableParagraph"/>
              <w:spacing w:before="112" w:line="240" w:lineRule="auto"/>
              <w:ind w:left="953" w:right="1004"/>
              <w:rPr>
                <w:sz w:val="20"/>
              </w:rPr>
            </w:pPr>
            <w:r>
              <w:rPr>
                <w:sz w:val="20"/>
              </w:rPr>
              <w:t>6,7</w:t>
            </w:r>
          </w:p>
        </w:tc>
      </w:tr>
      <w:tr w:rsidR="008F1D5E" w14:paraId="37A1F5F4" w14:textId="77777777" w:rsidTr="002442C3">
        <w:trPr>
          <w:trHeight w:val="230"/>
        </w:trPr>
        <w:tc>
          <w:tcPr>
            <w:tcW w:w="3132" w:type="dxa"/>
          </w:tcPr>
          <w:p w14:paraId="6A5889B4" w14:textId="77777777" w:rsidR="008F1D5E" w:rsidRDefault="008F1D5E" w:rsidP="00F52B9A">
            <w:pPr>
              <w:pStyle w:val="TableParagraph"/>
              <w:ind w:left="62"/>
              <w:jc w:val="left"/>
              <w:rPr>
                <w:sz w:val="20"/>
              </w:rPr>
            </w:pPr>
            <w:r>
              <w:rPr>
                <w:sz w:val="20"/>
              </w:rPr>
              <w:t>Neutro</w:t>
            </w:r>
          </w:p>
        </w:tc>
        <w:tc>
          <w:tcPr>
            <w:tcW w:w="2438" w:type="dxa"/>
          </w:tcPr>
          <w:p w14:paraId="61A7A09F" w14:textId="77777777" w:rsidR="008F1D5E" w:rsidRDefault="008F1D5E" w:rsidP="00F52B9A">
            <w:pPr>
              <w:pStyle w:val="TableParagraph"/>
              <w:ind w:right="484"/>
              <w:rPr>
                <w:sz w:val="20"/>
              </w:rPr>
            </w:pPr>
            <w:r>
              <w:rPr>
                <w:sz w:val="20"/>
              </w:rPr>
              <w:t>5</w:t>
            </w:r>
          </w:p>
        </w:tc>
        <w:tc>
          <w:tcPr>
            <w:tcW w:w="2940" w:type="dxa"/>
          </w:tcPr>
          <w:p w14:paraId="76C9D29E" w14:textId="77777777" w:rsidR="008F1D5E" w:rsidRDefault="008F1D5E" w:rsidP="00F52B9A">
            <w:pPr>
              <w:pStyle w:val="TableParagraph"/>
              <w:ind w:left="953" w:right="1009"/>
              <w:rPr>
                <w:sz w:val="20"/>
              </w:rPr>
            </w:pPr>
            <w:r>
              <w:rPr>
                <w:sz w:val="20"/>
              </w:rPr>
              <w:t>33,3</w:t>
            </w:r>
          </w:p>
        </w:tc>
      </w:tr>
      <w:tr w:rsidR="008F1D5E" w14:paraId="57E83782" w14:textId="77777777" w:rsidTr="002442C3">
        <w:trPr>
          <w:trHeight w:val="235"/>
        </w:trPr>
        <w:tc>
          <w:tcPr>
            <w:tcW w:w="3132" w:type="dxa"/>
            <w:tcBorders>
              <w:bottom w:val="single" w:sz="4" w:space="0" w:color="000000"/>
            </w:tcBorders>
          </w:tcPr>
          <w:p w14:paraId="5B656389" w14:textId="77777777" w:rsidR="008F1D5E" w:rsidRDefault="008F1D5E" w:rsidP="00F52B9A">
            <w:pPr>
              <w:pStyle w:val="TableParagraph"/>
              <w:spacing w:line="216" w:lineRule="exact"/>
              <w:ind w:left="62"/>
              <w:jc w:val="left"/>
              <w:rPr>
                <w:sz w:val="20"/>
              </w:rPr>
            </w:pPr>
            <w:r>
              <w:rPr>
                <w:sz w:val="20"/>
              </w:rPr>
              <w:t>Incomoda a maioria das vezes</w:t>
            </w:r>
          </w:p>
        </w:tc>
        <w:tc>
          <w:tcPr>
            <w:tcW w:w="2438" w:type="dxa"/>
            <w:tcBorders>
              <w:bottom w:val="single" w:sz="4" w:space="0" w:color="000000"/>
            </w:tcBorders>
          </w:tcPr>
          <w:p w14:paraId="5BA86D10" w14:textId="77777777" w:rsidR="008F1D5E" w:rsidRDefault="008F1D5E" w:rsidP="00F52B9A">
            <w:pPr>
              <w:pStyle w:val="TableParagraph"/>
              <w:spacing w:line="216" w:lineRule="exact"/>
              <w:ind w:right="484"/>
              <w:rPr>
                <w:sz w:val="20"/>
              </w:rPr>
            </w:pPr>
            <w:r>
              <w:rPr>
                <w:sz w:val="20"/>
              </w:rPr>
              <w:t>1</w:t>
            </w:r>
          </w:p>
        </w:tc>
        <w:tc>
          <w:tcPr>
            <w:tcW w:w="2940" w:type="dxa"/>
            <w:tcBorders>
              <w:bottom w:val="single" w:sz="4" w:space="0" w:color="000000"/>
            </w:tcBorders>
          </w:tcPr>
          <w:p w14:paraId="676CE709" w14:textId="77777777" w:rsidR="008F1D5E" w:rsidRDefault="008F1D5E" w:rsidP="00F52B9A">
            <w:pPr>
              <w:pStyle w:val="TableParagraph"/>
              <w:spacing w:line="216" w:lineRule="exact"/>
              <w:ind w:left="953" w:right="1004"/>
              <w:rPr>
                <w:sz w:val="20"/>
              </w:rPr>
            </w:pPr>
            <w:r>
              <w:rPr>
                <w:sz w:val="20"/>
              </w:rPr>
              <w:t>6,7</w:t>
            </w:r>
          </w:p>
        </w:tc>
      </w:tr>
      <w:tr w:rsidR="008F1D5E" w14:paraId="2B417682" w14:textId="77777777" w:rsidTr="002442C3">
        <w:trPr>
          <w:trHeight w:val="460"/>
        </w:trPr>
        <w:tc>
          <w:tcPr>
            <w:tcW w:w="3132" w:type="dxa"/>
            <w:tcBorders>
              <w:top w:val="single" w:sz="4" w:space="0" w:color="000000"/>
              <w:bottom w:val="single" w:sz="4" w:space="0" w:color="000000"/>
            </w:tcBorders>
          </w:tcPr>
          <w:p w14:paraId="02A65E02" w14:textId="77777777" w:rsidR="008F1D5E" w:rsidRDefault="008F1D5E" w:rsidP="00F52B9A">
            <w:pPr>
              <w:pStyle w:val="TableParagraph"/>
              <w:spacing w:line="225" w:lineRule="exact"/>
              <w:ind w:left="1032"/>
              <w:jc w:val="left"/>
              <w:rPr>
                <w:b/>
                <w:sz w:val="20"/>
              </w:rPr>
            </w:pPr>
            <w:r>
              <w:rPr>
                <w:b/>
                <w:sz w:val="20"/>
              </w:rPr>
              <w:t>Constrangimento</w:t>
            </w:r>
          </w:p>
          <w:p w14:paraId="437115CB" w14:textId="77777777" w:rsidR="008F1D5E" w:rsidRDefault="008F1D5E" w:rsidP="00F52B9A">
            <w:pPr>
              <w:pStyle w:val="TableParagraph"/>
              <w:spacing w:line="215" w:lineRule="exact"/>
              <w:ind w:left="441"/>
              <w:jc w:val="left"/>
              <w:rPr>
                <w:b/>
                <w:sz w:val="20"/>
              </w:rPr>
            </w:pPr>
            <w:r>
              <w:rPr>
                <w:b/>
                <w:sz w:val="20"/>
              </w:rPr>
              <w:t>pela condição da pele</w:t>
            </w:r>
          </w:p>
        </w:tc>
        <w:tc>
          <w:tcPr>
            <w:tcW w:w="2438" w:type="dxa"/>
            <w:tcBorders>
              <w:top w:val="single" w:sz="4" w:space="0" w:color="000000"/>
              <w:bottom w:val="single" w:sz="4" w:space="0" w:color="000000"/>
            </w:tcBorders>
          </w:tcPr>
          <w:p w14:paraId="645DE6E3" w14:textId="77777777" w:rsidR="008F1D5E" w:rsidRDefault="008F1D5E" w:rsidP="00F52B9A">
            <w:pPr>
              <w:pStyle w:val="TableParagraph"/>
              <w:spacing w:before="110" w:line="240" w:lineRule="auto"/>
              <w:ind w:left="475" w:right="955"/>
              <w:rPr>
                <w:b/>
                <w:sz w:val="20"/>
              </w:rPr>
            </w:pPr>
            <w:r>
              <w:rPr>
                <w:b/>
                <w:sz w:val="20"/>
              </w:rPr>
              <w:t>Frequência</w:t>
            </w:r>
          </w:p>
        </w:tc>
        <w:tc>
          <w:tcPr>
            <w:tcW w:w="2940" w:type="dxa"/>
            <w:tcBorders>
              <w:top w:val="single" w:sz="4" w:space="0" w:color="000000"/>
              <w:bottom w:val="single" w:sz="4" w:space="0" w:color="000000"/>
            </w:tcBorders>
          </w:tcPr>
          <w:p w14:paraId="016F70A7" w14:textId="77777777" w:rsidR="008F1D5E" w:rsidRDefault="008F1D5E" w:rsidP="00F52B9A">
            <w:pPr>
              <w:pStyle w:val="TableParagraph"/>
              <w:spacing w:before="110" w:line="240" w:lineRule="auto"/>
              <w:ind w:left="953" w:right="1012"/>
              <w:rPr>
                <w:b/>
                <w:sz w:val="20"/>
              </w:rPr>
            </w:pPr>
            <w:r>
              <w:rPr>
                <w:b/>
                <w:sz w:val="20"/>
              </w:rPr>
              <w:t>Porcentual</w:t>
            </w:r>
          </w:p>
        </w:tc>
      </w:tr>
      <w:tr w:rsidR="008F1D5E" w14:paraId="76742801" w14:textId="77777777" w:rsidTr="002442C3">
        <w:trPr>
          <w:trHeight w:val="224"/>
        </w:trPr>
        <w:tc>
          <w:tcPr>
            <w:tcW w:w="3132" w:type="dxa"/>
            <w:tcBorders>
              <w:top w:val="single" w:sz="4" w:space="0" w:color="000000"/>
            </w:tcBorders>
          </w:tcPr>
          <w:p w14:paraId="096C29C8" w14:textId="77777777" w:rsidR="008F1D5E" w:rsidRDefault="008F1D5E" w:rsidP="00F52B9A">
            <w:pPr>
              <w:pStyle w:val="TableParagraph"/>
              <w:spacing w:line="205" w:lineRule="exact"/>
              <w:ind w:left="76"/>
              <w:jc w:val="left"/>
              <w:rPr>
                <w:sz w:val="20"/>
              </w:rPr>
            </w:pPr>
            <w:r>
              <w:rPr>
                <w:sz w:val="20"/>
              </w:rPr>
              <w:t>Nem um pouco incomodo</w:t>
            </w:r>
          </w:p>
        </w:tc>
        <w:tc>
          <w:tcPr>
            <w:tcW w:w="2438" w:type="dxa"/>
            <w:tcBorders>
              <w:top w:val="single" w:sz="4" w:space="0" w:color="000000"/>
            </w:tcBorders>
          </w:tcPr>
          <w:p w14:paraId="158B8063" w14:textId="77777777" w:rsidR="008F1D5E" w:rsidRDefault="008F1D5E" w:rsidP="00F52B9A">
            <w:pPr>
              <w:pStyle w:val="TableParagraph"/>
              <w:spacing w:line="205" w:lineRule="exact"/>
              <w:ind w:left="466" w:right="955"/>
              <w:rPr>
                <w:sz w:val="20"/>
              </w:rPr>
            </w:pPr>
            <w:r>
              <w:rPr>
                <w:sz w:val="20"/>
              </w:rPr>
              <w:t>11</w:t>
            </w:r>
          </w:p>
        </w:tc>
        <w:tc>
          <w:tcPr>
            <w:tcW w:w="2940" w:type="dxa"/>
            <w:tcBorders>
              <w:top w:val="single" w:sz="4" w:space="0" w:color="000000"/>
            </w:tcBorders>
          </w:tcPr>
          <w:p w14:paraId="23C923EE" w14:textId="77777777" w:rsidR="008F1D5E" w:rsidRDefault="008F1D5E" w:rsidP="00F52B9A">
            <w:pPr>
              <w:pStyle w:val="TableParagraph"/>
              <w:spacing w:line="205" w:lineRule="exact"/>
              <w:ind w:left="953" w:right="1009"/>
              <w:rPr>
                <w:sz w:val="20"/>
              </w:rPr>
            </w:pPr>
            <w:r>
              <w:rPr>
                <w:sz w:val="20"/>
              </w:rPr>
              <w:t>73,3</w:t>
            </w:r>
          </w:p>
        </w:tc>
      </w:tr>
      <w:tr w:rsidR="008F1D5E" w14:paraId="5BD5B0E1" w14:textId="77777777" w:rsidTr="002442C3">
        <w:trPr>
          <w:trHeight w:val="230"/>
        </w:trPr>
        <w:tc>
          <w:tcPr>
            <w:tcW w:w="3132" w:type="dxa"/>
          </w:tcPr>
          <w:p w14:paraId="612F9BF2" w14:textId="77777777" w:rsidR="008F1D5E" w:rsidRDefault="008F1D5E" w:rsidP="00F52B9A">
            <w:pPr>
              <w:pStyle w:val="TableParagraph"/>
              <w:spacing w:line="211" w:lineRule="exact"/>
              <w:ind w:left="76"/>
              <w:jc w:val="left"/>
              <w:rPr>
                <w:sz w:val="20"/>
              </w:rPr>
            </w:pPr>
            <w:r>
              <w:rPr>
                <w:sz w:val="20"/>
              </w:rPr>
              <w:t>Neutro</w:t>
            </w:r>
          </w:p>
        </w:tc>
        <w:tc>
          <w:tcPr>
            <w:tcW w:w="2438" w:type="dxa"/>
          </w:tcPr>
          <w:p w14:paraId="7A7E7298" w14:textId="77777777" w:rsidR="008F1D5E" w:rsidRDefault="008F1D5E" w:rsidP="00F52B9A">
            <w:pPr>
              <w:pStyle w:val="TableParagraph"/>
              <w:spacing w:line="211" w:lineRule="exact"/>
              <w:ind w:right="484"/>
              <w:rPr>
                <w:sz w:val="20"/>
              </w:rPr>
            </w:pPr>
            <w:r>
              <w:rPr>
                <w:sz w:val="20"/>
              </w:rPr>
              <w:t>3</w:t>
            </w:r>
          </w:p>
        </w:tc>
        <w:tc>
          <w:tcPr>
            <w:tcW w:w="2940" w:type="dxa"/>
          </w:tcPr>
          <w:p w14:paraId="5FFF2FB2" w14:textId="77777777" w:rsidR="008F1D5E" w:rsidRDefault="008F1D5E" w:rsidP="00F52B9A">
            <w:pPr>
              <w:pStyle w:val="TableParagraph"/>
              <w:spacing w:line="211" w:lineRule="exact"/>
              <w:ind w:left="953" w:right="1009"/>
              <w:rPr>
                <w:sz w:val="20"/>
              </w:rPr>
            </w:pPr>
            <w:r>
              <w:rPr>
                <w:sz w:val="20"/>
              </w:rPr>
              <w:t>20,0</w:t>
            </w:r>
          </w:p>
        </w:tc>
      </w:tr>
      <w:tr w:rsidR="008F1D5E" w14:paraId="27200325" w14:textId="77777777" w:rsidTr="002442C3">
        <w:trPr>
          <w:trHeight w:val="231"/>
        </w:trPr>
        <w:tc>
          <w:tcPr>
            <w:tcW w:w="3132" w:type="dxa"/>
            <w:tcBorders>
              <w:bottom w:val="single" w:sz="4" w:space="0" w:color="000000"/>
            </w:tcBorders>
          </w:tcPr>
          <w:p w14:paraId="2FEF9330" w14:textId="77777777" w:rsidR="008F1D5E" w:rsidRDefault="008F1D5E" w:rsidP="00F52B9A">
            <w:pPr>
              <w:pStyle w:val="TableParagraph"/>
              <w:spacing w:line="211" w:lineRule="exact"/>
              <w:ind w:left="76"/>
              <w:jc w:val="left"/>
              <w:rPr>
                <w:sz w:val="20"/>
              </w:rPr>
            </w:pPr>
            <w:r>
              <w:rPr>
                <w:sz w:val="20"/>
              </w:rPr>
              <w:t>Incomoda a maioria das vezes</w:t>
            </w:r>
          </w:p>
        </w:tc>
        <w:tc>
          <w:tcPr>
            <w:tcW w:w="2438" w:type="dxa"/>
            <w:tcBorders>
              <w:bottom w:val="single" w:sz="4" w:space="0" w:color="000000"/>
            </w:tcBorders>
          </w:tcPr>
          <w:p w14:paraId="14EE5E0D" w14:textId="77777777" w:rsidR="008F1D5E" w:rsidRDefault="008F1D5E" w:rsidP="00F52B9A">
            <w:pPr>
              <w:pStyle w:val="TableParagraph"/>
              <w:spacing w:line="211" w:lineRule="exact"/>
              <w:ind w:right="484"/>
              <w:rPr>
                <w:sz w:val="20"/>
              </w:rPr>
            </w:pPr>
            <w:r>
              <w:rPr>
                <w:sz w:val="20"/>
              </w:rPr>
              <w:t>1</w:t>
            </w:r>
          </w:p>
        </w:tc>
        <w:tc>
          <w:tcPr>
            <w:tcW w:w="2940" w:type="dxa"/>
            <w:tcBorders>
              <w:bottom w:val="single" w:sz="4" w:space="0" w:color="000000"/>
            </w:tcBorders>
          </w:tcPr>
          <w:p w14:paraId="179AC263" w14:textId="77777777" w:rsidR="008F1D5E" w:rsidRDefault="008F1D5E" w:rsidP="00F52B9A">
            <w:pPr>
              <w:pStyle w:val="TableParagraph"/>
              <w:spacing w:line="211" w:lineRule="exact"/>
              <w:ind w:left="953" w:right="1004"/>
              <w:rPr>
                <w:sz w:val="20"/>
              </w:rPr>
            </w:pPr>
            <w:r>
              <w:rPr>
                <w:sz w:val="20"/>
              </w:rPr>
              <w:t>6,7</w:t>
            </w:r>
          </w:p>
        </w:tc>
      </w:tr>
      <w:tr w:rsidR="008F1D5E" w14:paraId="16F6377B" w14:textId="77777777" w:rsidTr="002442C3">
        <w:trPr>
          <w:trHeight w:val="460"/>
        </w:trPr>
        <w:tc>
          <w:tcPr>
            <w:tcW w:w="3132" w:type="dxa"/>
            <w:tcBorders>
              <w:top w:val="single" w:sz="4" w:space="0" w:color="000000"/>
              <w:bottom w:val="single" w:sz="4" w:space="0" w:color="000000"/>
            </w:tcBorders>
          </w:tcPr>
          <w:p w14:paraId="1225583E" w14:textId="77777777" w:rsidR="008F1D5E" w:rsidRDefault="008F1D5E" w:rsidP="00F52B9A">
            <w:pPr>
              <w:pStyle w:val="TableParagraph"/>
              <w:spacing w:before="6" w:line="226" w:lineRule="exact"/>
              <w:ind w:left="441" w:right="630" w:firstLine="624"/>
              <w:jc w:val="left"/>
              <w:rPr>
                <w:b/>
                <w:sz w:val="20"/>
              </w:rPr>
            </w:pPr>
            <w:r>
              <w:rPr>
                <w:b/>
                <w:sz w:val="20"/>
              </w:rPr>
              <w:t>Sente depressivo pela condição da pele</w:t>
            </w:r>
          </w:p>
        </w:tc>
        <w:tc>
          <w:tcPr>
            <w:tcW w:w="2438" w:type="dxa"/>
            <w:tcBorders>
              <w:top w:val="single" w:sz="4" w:space="0" w:color="000000"/>
              <w:bottom w:val="single" w:sz="4" w:space="0" w:color="000000"/>
            </w:tcBorders>
          </w:tcPr>
          <w:p w14:paraId="3DB70609" w14:textId="77777777" w:rsidR="008F1D5E" w:rsidRDefault="008F1D5E" w:rsidP="00F52B9A">
            <w:pPr>
              <w:pStyle w:val="TableParagraph"/>
              <w:spacing w:before="115" w:line="240" w:lineRule="auto"/>
              <w:ind w:left="475" w:right="955"/>
              <w:rPr>
                <w:b/>
                <w:sz w:val="20"/>
              </w:rPr>
            </w:pPr>
            <w:r>
              <w:rPr>
                <w:b/>
                <w:sz w:val="20"/>
              </w:rPr>
              <w:t>Frequência</w:t>
            </w:r>
          </w:p>
        </w:tc>
        <w:tc>
          <w:tcPr>
            <w:tcW w:w="2940" w:type="dxa"/>
            <w:tcBorders>
              <w:top w:val="single" w:sz="4" w:space="0" w:color="000000"/>
              <w:bottom w:val="single" w:sz="4" w:space="0" w:color="000000"/>
            </w:tcBorders>
          </w:tcPr>
          <w:p w14:paraId="316F53FF" w14:textId="77777777" w:rsidR="008F1D5E" w:rsidRDefault="008F1D5E" w:rsidP="00F52B9A">
            <w:pPr>
              <w:pStyle w:val="TableParagraph"/>
              <w:spacing w:before="115" w:line="240" w:lineRule="auto"/>
              <w:ind w:left="953" w:right="1012"/>
              <w:rPr>
                <w:b/>
                <w:sz w:val="20"/>
              </w:rPr>
            </w:pPr>
            <w:r>
              <w:rPr>
                <w:b/>
                <w:sz w:val="20"/>
              </w:rPr>
              <w:t>Porcentual</w:t>
            </w:r>
          </w:p>
        </w:tc>
      </w:tr>
      <w:tr w:rsidR="008F1D5E" w14:paraId="0BEC8F2C" w14:textId="77777777" w:rsidTr="002442C3">
        <w:trPr>
          <w:trHeight w:val="224"/>
        </w:trPr>
        <w:tc>
          <w:tcPr>
            <w:tcW w:w="3132" w:type="dxa"/>
            <w:tcBorders>
              <w:top w:val="single" w:sz="4" w:space="0" w:color="000000"/>
            </w:tcBorders>
          </w:tcPr>
          <w:p w14:paraId="7EBB14FD" w14:textId="77777777" w:rsidR="008F1D5E" w:rsidRDefault="008F1D5E" w:rsidP="00F52B9A">
            <w:pPr>
              <w:pStyle w:val="TableParagraph"/>
              <w:spacing w:line="205" w:lineRule="exact"/>
              <w:ind w:left="76"/>
              <w:jc w:val="left"/>
              <w:rPr>
                <w:sz w:val="20"/>
              </w:rPr>
            </w:pPr>
            <w:r>
              <w:rPr>
                <w:sz w:val="20"/>
              </w:rPr>
              <w:t>Nem um pouco incomodo</w:t>
            </w:r>
          </w:p>
        </w:tc>
        <w:tc>
          <w:tcPr>
            <w:tcW w:w="2438" w:type="dxa"/>
            <w:tcBorders>
              <w:top w:val="single" w:sz="4" w:space="0" w:color="000000"/>
            </w:tcBorders>
          </w:tcPr>
          <w:p w14:paraId="6A212DA9" w14:textId="77777777" w:rsidR="008F1D5E" w:rsidRDefault="008F1D5E" w:rsidP="00F52B9A">
            <w:pPr>
              <w:pStyle w:val="TableParagraph"/>
              <w:spacing w:line="205" w:lineRule="exact"/>
              <w:ind w:left="466" w:right="955"/>
              <w:rPr>
                <w:sz w:val="20"/>
              </w:rPr>
            </w:pPr>
            <w:r>
              <w:rPr>
                <w:sz w:val="20"/>
              </w:rPr>
              <w:t>14</w:t>
            </w:r>
          </w:p>
        </w:tc>
        <w:tc>
          <w:tcPr>
            <w:tcW w:w="2940" w:type="dxa"/>
            <w:tcBorders>
              <w:top w:val="single" w:sz="4" w:space="0" w:color="000000"/>
            </w:tcBorders>
          </w:tcPr>
          <w:p w14:paraId="15E1A110" w14:textId="77777777" w:rsidR="008F1D5E" w:rsidRDefault="008F1D5E" w:rsidP="00F52B9A">
            <w:pPr>
              <w:pStyle w:val="TableParagraph"/>
              <w:spacing w:line="205" w:lineRule="exact"/>
              <w:ind w:left="953" w:right="1009"/>
              <w:rPr>
                <w:sz w:val="20"/>
              </w:rPr>
            </w:pPr>
            <w:r>
              <w:rPr>
                <w:sz w:val="20"/>
              </w:rPr>
              <w:t>93,3</w:t>
            </w:r>
          </w:p>
        </w:tc>
      </w:tr>
      <w:tr w:rsidR="008F1D5E" w14:paraId="7582DB0E" w14:textId="77777777" w:rsidTr="002442C3">
        <w:trPr>
          <w:trHeight w:val="235"/>
        </w:trPr>
        <w:tc>
          <w:tcPr>
            <w:tcW w:w="3132" w:type="dxa"/>
            <w:tcBorders>
              <w:bottom w:val="single" w:sz="4" w:space="0" w:color="000000"/>
            </w:tcBorders>
          </w:tcPr>
          <w:p w14:paraId="0D3D52D8" w14:textId="77777777" w:rsidR="008F1D5E" w:rsidRDefault="008F1D5E" w:rsidP="00F52B9A">
            <w:pPr>
              <w:pStyle w:val="TableParagraph"/>
              <w:spacing w:line="216" w:lineRule="exact"/>
              <w:ind w:left="76"/>
              <w:jc w:val="left"/>
              <w:rPr>
                <w:sz w:val="20"/>
              </w:rPr>
            </w:pPr>
            <w:r>
              <w:rPr>
                <w:sz w:val="20"/>
              </w:rPr>
              <w:t>Neutro</w:t>
            </w:r>
          </w:p>
        </w:tc>
        <w:tc>
          <w:tcPr>
            <w:tcW w:w="2438" w:type="dxa"/>
            <w:tcBorders>
              <w:bottom w:val="single" w:sz="4" w:space="0" w:color="000000"/>
            </w:tcBorders>
          </w:tcPr>
          <w:p w14:paraId="049FE35E" w14:textId="77777777" w:rsidR="008F1D5E" w:rsidRDefault="008F1D5E" w:rsidP="00F52B9A">
            <w:pPr>
              <w:pStyle w:val="TableParagraph"/>
              <w:spacing w:line="216" w:lineRule="exact"/>
              <w:ind w:right="484"/>
              <w:rPr>
                <w:sz w:val="20"/>
              </w:rPr>
            </w:pPr>
            <w:r>
              <w:rPr>
                <w:sz w:val="20"/>
              </w:rPr>
              <w:t>1</w:t>
            </w:r>
          </w:p>
        </w:tc>
        <w:tc>
          <w:tcPr>
            <w:tcW w:w="2940" w:type="dxa"/>
            <w:tcBorders>
              <w:bottom w:val="single" w:sz="4" w:space="0" w:color="000000"/>
            </w:tcBorders>
          </w:tcPr>
          <w:p w14:paraId="04E237C9" w14:textId="77777777" w:rsidR="008F1D5E" w:rsidRDefault="008F1D5E" w:rsidP="00F52B9A">
            <w:pPr>
              <w:pStyle w:val="TableParagraph"/>
              <w:spacing w:line="216" w:lineRule="exact"/>
              <w:ind w:left="953" w:right="1004"/>
              <w:rPr>
                <w:sz w:val="20"/>
              </w:rPr>
            </w:pPr>
            <w:r>
              <w:rPr>
                <w:sz w:val="20"/>
              </w:rPr>
              <w:t>6,7</w:t>
            </w:r>
          </w:p>
        </w:tc>
      </w:tr>
    </w:tbl>
    <w:p w14:paraId="4DC0403B" w14:textId="77777777" w:rsidR="002442C3" w:rsidRPr="00FC18BA" w:rsidRDefault="002442C3" w:rsidP="002442C3">
      <w:pPr>
        <w:ind w:left="1109"/>
        <w:rPr>
          <w:sz w:val="20"/>
        </w:rPr>
      </w:pPr>
      <w:r>
        <w:rPr>
          <w:sz w:val="20"/>
        </w:rPr>
        <w:t>FONTE: SOUSA E MENDONÇA, 2019.</w:t>
      </w:r>
    </w:p>
    <w:p w14:paraId="4ABDB21F" w14:textId="77777777" w:rsidR="00D14549" w:rsidRDefault="00D14549" w:rsidP="00D14549">
      <w:pPr>
        <w:pStyle w:val="Corpodetexto"/>
        <w:spacing w:before="90" w:line="360" w:lineRule="auto"/>
        <w:ind w:left="260" w:right="235" w:firstLine="591"/>
        <w:jc w:val="both"/>
      </w:pPr>
      <w:r>
        <w:t>Referente</w:t>
      </w:r>
      <w:r>
        <w:rPr>
          <w:spacing w:val="-16"/>
        </w:rPr>
        <w:t xml:space="preserve"> </w:t>
      </w:r>
      <w:r>
        <w:t>a</w:t>
      </w:r>
      <w:r>
        <w:rPr>
          <w:spacing w:val="-16"/>
        </w:rPr>
        <w:t xml:space="preserve"> </w:t>
      </w:r>
      <w:r>
        <w:t>tabela</w:t>
      </w:r>
      <w:r>
        <w:rPr>
          <w:spacing w:val="-16"/>
        </w:rPr>
        <w:t xml:space="preserve"> </w:t>
      </w:r>
      <w:r>
        <w:t>4</w:t>
      </w:r>
      <w:r>
        <w:rPr>
          <w:spacing w:val="-13"/>
        </w:rPr>
        <w:t xml:space="preserve"> </w:t>
      </w:r>
      <w:r>
        <w:t>as</w:t>
      </w:r>
      <w:r>
        <w:rPr>
          <w:spacing w:val="-17"/>
        </w:rPr>
        <w:t xml:space="preserve"> </w:t>
      </w:r>
      <w:r>
        <w:t>pacientes</w:t>
      </w:r>
      <w:r>
        <w:rPr>
          <w:spacing w:val="-18"/>
        </w:rPr>
        <w:t xml:space="preserve"> </w:t>
      </w:r>
      <w:r>
        <w:t>responderam</w:t>
      </w:r>
      <w:r>
        <w:rPr>
          <w:spacing w:val="-20"/>
        </w:rPr>
        <w:t xml:space="preserve"> </w:t>
      </w:r>
      <w:r>
        <w:t>ao</w:t>
      </w:r>
      <w:r>
        <w:rPr>
          <w:spacing w:val="-11"/>
        </w:rPr>
        <w:t xml:space="preserve"> </w:t>
      </w:r>
      <w:r>
        <w:t>questionário</w:t>
      </w:r>
      <w:r>
        <w:rPr>
          <w:spacing w:val="-6"/>
        </w:rPr>
        <w:t xml:space="preserve"> </w:t>
      </w:r>
      <w:r>
        <w:t xml:space="preserve">MELASQoL-PB, com o intuito de identificar o impacto </w:t>
      </w:r>
      <w:r>
        <w:rPr>
          <w:spacing w:val="-3"/>
        </w:rPr>
        <w:t xml:space="preserve">na </w:t>
      </w:r>
      <w:r>
        <w:t xml:space="preserve">qualidade de vida das mulheres portadoras de manchas na </w:t>
      </w:r>
      <w:r>
        <w:rPr>
          <w:spacing w:val="-3"/>
        </w:rPr>
        <w:t xml:space="preserve">face. </w:t>
      </w:r>
      <w:r>
        <w:t xml:space="preserve">A </w:t>
      </w:r>
      <w:r>
        <w:rPr>
          <w:spacing w:val="-3"/>
        </w:rPr>
        <w:t xml:space="preserve">média </w:t>
      </w:r>
      <w:r>
        <w:t xml:space="preserve">de score de qualidade de vida analisada </w:t>
      </w:r>
      <w:r>
        <w:rPr>
          <w:spacing w:val="-3"/>
        </w:rPr>
        <w:t xml:space="preserve">no </w:t>
      </w:r>
      <w:r>
        <w:t>estudo foi de 10 sendo de 26,7% (N=4) das participantes, outras participantes obtiveram scores de 14, 13,3%</w:t>
      </w:r>
      <w:r>
        <w:rPr>
          <w:spacing w:val="25"/>
        </w:rPr>
        <w:t xml:space="preserve"> </w:t>
      </w:r>
      <w:r>
        <w:t>(N=2),</w:t>
      </w:r>
      <w:r>
        <w:rPr>
          <w:spacing w:val="26"/>
        </w:rPr>
        <w:t xml:space="preserve"> </w:t>
      </w:r>
      <w:r>
        <w:t>score</w:t>
      </w:r>
      <w:r>
        <w:rPr>
          <w:spacing w:val="24"/>
        </w:rPr>
        <w:t xml:space="preserve"> </w:t>
      </w:r>
      <w:r>
        <w:t>15,</w:t>
      </w:r>
      <w:r>
        <w:rPr>
          <w:spacing w:val="26"/>
        </w:rPr>
        <w:t xml:space="preserve"> </w:t>
      </w:r>
      <w:r>
        <w:t>20,0%</w:t>
      </w:r>
      <w:r>
        <w:rPr>
          <w:spacing w:val="26"/>
        </w:rPr>
        <w:t xml:space="preserve"> </w:t>
      </w:r>
      <w:r>
        <w:t>(N=3),</w:t>
      </w:r>
      <w:r>
        <w:rPr>
          <w:spacing w:val="26"/>
        </w:rPr>
        <w:t xml:space="preserve"> </w:t>
      </w:r>
      <w:r>
        <w:t>score</w:t>
      </w:r>
      <w:r>
        <w:rPr>
          <w:spacing w:val="28"/>
        </w:rPr>
        <w:t xml:space="preserve"> </w:t>
      </w:r>
      <w:r>
        <w:t>19,</w:t>
      </w:r>
      <w:r>
        <w:rPr>
          <w:spacing w:val="22"/>
        </w:rPr>
        <w:t xml:space="preserve"> </w:t>
      </w:r>
      <w:r>
        <w:t>6,7%</w:t>
      </w:r>
      <w:r>
        <w:rPr>
          <w:spacing w:val="25"/>
        </w:rPr>
        <w:t xml:space="preserve"> </w:t>
      </w:r>
      <w:r>
        <w:t>(N=1),</w:t>
      </w:r>
      <w:r>
        <w:rPr>
          <w:spacing w:val="27"/>
        </w:rPr>
        <w:t xml:space="preserve"> </w:t>
      </w:r>
      <w:r>
        <w:t>score</w:t>
      </w:r>
      <w:r>
        <w:rPr>
          <w:spacing w:val="23"/>
        </w:rPr>
        <w:t xml:space="preserve"> </w:t>
      </w:r>
      <w:r>
        <w:t>22,</w:t>
      </w:r>
      <w:r>
        <w:rPr>
          <w:spacing w:val="26"/>
        </w:rPr>
        <w:t xml:space="preserve"> </w:t>
      </w:r>
      <w:r>
        <w:t>13,3%</w:t>
      </w:r>
      <w:r>
        <w:rPr>
          <w:spacing w:val="26"/>
        </w:rPr>
        <w:t xml:space="preserve"> </w:t>
      </w:r>
      <w:r>
        <w:t>(N=2), score 33, 6,7% (N=1), score 37, 6,7% (N=1).</w:t>
      </w:r>
    </w:p>
    <w:p w14:paraId="20DE4095" w14:textId="77777777" w:rsidR="0043020E" w:rsidRDefault="0043020E" w:rsidP="0043020E">
      <w:pPr>
        <w:spacing w:before="136"/>
        <w:ind w:left="1109"/>
        <w:rPr>
          <w:sz w:val="20"/>
        </w:rPr>
      </w:pPr>
      <w:r>
        <w:rPr>
          <w:sz w:val="20"/>
        </w:rPr>
        <w:t>TABELA 4- MELASQoL-PB</w:t>
      </w:r>
    </w:p>
    <w:tbl>
      <w:tblPr>
        <w:tblStyle w:val="TableNormal"/>
        <w:tblW w:w="8507" w:type="dxa"/>
        <w:tblInd w:w="267" w:type="dxa"/>
        <w:tblLayout w:type="fixed"/>
        <w:tblLook w:val="01E0" w:firstRow="1" w:lastRow="1" w:firstColumn="1" w:lastColumn="1" w:noHBand="0" w:noVBand="0"/>
      </w:tblPr>
      <w:tblGrid>
        <w:gridCol w:w="1549"/>
        <w:gridCol w:w="2579"/>
        <w:gridCol w:w="4379"/>
      </w:tblGrid>
      <w:tr w:rsidR="00876000" w14:paraId="7111DC5E" w14:textId="77777777" w:rsidTr="00ED53E2">
        <w:trPr>
          <w:trHeight w:val="230"/>
        </w:trPr>
        <w:tc>
          <w:tcPr>
            <w:tcW w:w="1549" w:type="dxa"/>
            <w:tcBorders>
              <w:top w:val="single" w:sz="4" w:space="0" w:color="000000"/>
              <w:bottom w:val="single" w:sz="4" w:space="0" w:color="000000"/>
            </w:tcBorders>
          </w:tcPr>
          <w:p w14:paraId="6AE09461" w14:textId="77777777" w:rsidR="00876000" w:rsidRDefault="00876000" w:rsidP="00F52B9A">
            <w:pPr>
              <w:pStyle w:val="TableParagraph"/>
              <w:ind w:right="185"/>
              <w:jc w:val="right"/>
              <w:rPr>
                <w:b/>
                <w:sz w:val="20"/>
              </w:rPr>
            </w:pPr>
            <w:r>
              <w:rPr>
                <w:b/>
                <w:sz w:val="20"/>
              </w:rPr>
              <w:t>QV</w:t>
            </w:r>
          </w:p>
        </w:tc>
        <w:tc>
          <w:tcPr>
            <w:tcW w:w="2579" w:type="dxa"/>
            <w:tcBorders>
              <w:top w:val="single" w:sz="4" w:space="0" w:color="000000"/>
              <w:bottom w:val="single" w:sz="4" w:space="0" w:color="000000"/>
            </w:tcBorders>
          </w:tcPr>
          <w:p w14:paraId="44A932B1" w14:textId="77777777" w:rsidR="00876000" w:rsidRDefault="00876000" w:rsidP="00F52B9A">
            <w:pPr>
              <w:pStyle w:val="TableParagraph"/>
              <w:ind w:right="1496"/>
              <w:jc w:val="right"/>
              <w:rPr>
                <w:b/>
                <w:sz w:val="20"/>
              </w:rPr>
            </w:pPr>
            <w:r>
              <w:rPr>
                <w:b/>
                <w:sz w:val="20"/>
              </w:rPr>
              <w:t>Frequência</w:t>
            </w:r>
          </w:p>
        </w:tc>
        <w:tc>
          <w:tcPr>
            <w:tcW w:w="4379" w:type="dxa"/>
            <w:tcBorders>
              <w:top w:val="single" w:sz="4" w:space="0" w:color="000000"/>
              <w:bottom w:val="single" w:sz="4" w:space="0" w:color="000000"/>
            </w:tcBorders>
          </w:tcPr>
          <w:p w14:paraId="2A0A880B" w14:textId="77777777" w:rsidR="00876000" w:rsidRDefault="00876000" w:rsidP="00F52B9A">
            <w:pPr>
              <w:pStyle w:val="TableParagraph"/>
              <w:ind w:left="1439" w:right="1965"/>
              <w:rPr>
                <w:b/>
                <w:sz w:val="20"/>
              </w:rPr>
            </w:pPr>
            <w:r>
              <w:rPr>
                <w:b/>
                <w:sz w:val="20"/>
              </w:rPr>
              <w:t>Porcentual</w:t>
            </w:r>
          </w:p>
        </w:tc>
      </w:tr>
      <w:tr w:rsidR="00876000" w14:paraId="121F60D9" w14:textId="77777777" w:rsidTr="00ED53E2">
        <w:trPr>
          <w:trHeight w:val="224"/>
        </w:trPr>
        <w:tc>
          <w:tcPr>
            <w:tcW w:w="1549" w:type="dxa"/>
            <w:tcBorders>
              <w:top w:val="single" w:sz="4" w:space="0" w:color="000000"/>
            </w:tcBorders>
          </w:tcPr>
          <w:p w14:paraId="55400233" w14:textId="77777777" w:rsidR="00876000" w:rsidRDefault="00876000" w:rsidP="00F52B9A">
            <w:pPr>
              <w:pStyle w:val="TableParagraph"/>
              <w:spacing w:line="205" w:lineRule="exact"/>
              <w:ind w:right="221"/>
              <w:jc w:val="right"/>
              <w:rPr>
                <w:sz w:val="20"/>
              </w:rPr>
            </w:pPr>
            <w:r>
              <w:rPr>
                <w:sz w:val="20"/>
              </w:rPr>
              <w:t>10</w:t>
            </w:r>
          </w:p>
        </w:tc>
        <w:tc>
          <w:tcPr>
            <w:tcW w:w="2579" w:type="dxa"/>
            <w:tcBorders>
              <w:top w:val="single" w:sz="4" w:space="0" w:color="000000"/>
            </w:tcBorders>
          </w:tcPr>
          <w:p w14:paraId="13A148B4" w14:textId="77777777" w:rsidR="00876000" w:rsidRDefault="00876000" w:rsidP="00F52B9A">
            <w:pPr>
              <w:pStyle w:val="TableParagraph"/>
              <w:spacing w:line="205" w:lineRule="exact"/>
              <w:ind w:right="1508"/>
              <w:jc w:val="right"/>
              <w:rPr>
                <w:sz w:val="20"/>
              </w:rPr>
            </w:pPr>
            <w:r>
              <w:rPr>
                <w:sz w:val="20"/>
              </w:rPr>
              <w:t>4</w:t>
            </w:r>
          </w:p>
        </w:tc>
        <w:tc>
          <w:tcPr>
            <w:tcW w:w="4379" w:type="dxa"/>
            <w:tcBorders>
              <w:top w:val="single" w:sz="4" w:space="0" w:color="000000"/>
            </w:tcBorders>
          </w:tcPr>
          <w:p w14:paraId="2D6EE3A1" w14:textId="77777777" w:rsidR="00876000" w:rsidRDefault="00876000" w:rsidP="00F52B9A">
            <w:pPr>
              <w:pStyle w:val="TableParagraph"/>
              <w:spacing w:line="205" w:lineRule="exact"/>
              <w:ind w:left="1439" w:right="1952"/>
              <w:rPr>
                <w:sz w:val="20"/>
              </w:rPr>
            </w:pPr>
            <w:r>
              <w:rPr>
                <w:sz w:val="20"/>
              </w:rPr>
              <w:t>26,7</w:t>
            </w:r>
          </w:p>
        </w:tc>
      </w:tr>
      <w:tr w:rsidR="00876000" w14:paraId="14DF8B1A" w14:textId="77777777" w:rsidTr="00ED53E2">
        <w:trPr>
          <w:trHeight w:val="230"/>
        </w:trPr>
        <w:tc>
          <w:tcPr>
            <w:tcW w:w="1549" w:type="dxa"/>
          </w:tcPr>
          <w:p w14:paraId="58D311A3" w14:textId="77777777" w:rsidR="00876000" w:rsidRDefault="00876000" w:rsidP="00F52B9A">
            <w:pPr>
              <w:pStyle w:val="TableParagraph"/>
              <w:ind w:right="221"/>
              <w:jc w:val="right"/>
              <w:rPr>
                <w:sz w:val="20"/>
              </w:rPr>
            </w:pPr>
            <w:r>
              <w:rPr>
                <w:sz w:val="20"/>
              </w:rPr>
              <w:t>14</w:t>
            </w:r>
          </w:p>
        </w:tc>
        <w:tc>
          <w:tcPr>
            <w:tcW w:w="2579" w:type="dxa"/>
          </w:tcPr>
          <w:p w14:paraId="34588BE2" w14:textId="77777777" w:rsidR="00876000" w:rsidRDefault="00876000" w:rsidP="00F52B9A">
            <w:pPr>
              <w:pStyle w:val="TableParagraph"/>
              <w:ind w:right="1508"/>
              <w:jc w:val="right"/>
              <w:rPr>
                <w:sz w:val="20"/>
              </w:rPr>
            </w:pPr>
            <w:r>
              <w:rPr>
                <w:sz w:val="20"/>
              </w:rPr>
              <w:t>2</w:t>
            </w:r>
          </w:p>
        </w:tc>
        <w:tc>
          <w:tcPr>
            <w:tcW w:w="4379" w:type="dxa"/>
          </w:tcPr>
          <w:p w14:paraId="43FB25A2" w14:textId="77777777" w:rsidR="00876000" w:rsidRDefault="00876000" w:rsidP="00F52B9A">
            <w:pPr>
              <w:pStyle w:val="TableParagraph"/>
              <w:ind w:left="1439" w:right="1952"/>
              <w:rPr>
                <w:sz w:val="20"/>
              </w:rPr>
            </w:pPr>
            <w:r>
              <w:rPr>
                <w:sz w:val="20"/>
              </w:rPr>
              <w:t>13,3</w:t>
            </w:r>
          </w:p>
        </w:tc>
      </w:tr>
      <w:tr w:rsidR="00876000" w14:paraId="7DCE6EBA" w14:textId="77777777" w:rsidTr="00ED53E2">
        <w:trPr>
          <w:trHeight w:val="230"/>
        </w:trPr>
        <w:tc>
          <w:tcPr>
            <w:tcW w:w="1549" w:type="dxa"/>
          </w:tcPr>
          <w:p w14:paraId="5EE8105A" w14:textId="77777777" w:rsidR="00876000" w:rsidRDefault="00876000" w:rsidP="00F52B9A">
            <w:pPr>
              <w:pStyle w:val="TableParagraph"/>
              <w:spacing w:line="211" w:lineRule="exact"/>
              <w:ind w:right="221"/>
              <w:jc w:val="right"/>
              <w:rPr>
                <w:sz w:val="20"/>
              </w:rPr>
            </w:pPr>
            <w:r>
              <w:rPr>
                <w:sz w:val="20"/>
              </w:rPr>
              <w:t>15</w:t>
            </w:r>
          </w:p>
        </w:tc>
        <w:tc>
          <w:tcPr>
            <w:tcW w:w="2579" w:type="dxa"/>
          </w:tcPr>
          <w:p w14:paraId="07C83779" w14:textId="77777777" w:rsidR="00876000" w:rsidRDefault="00876000" w:rsidP="00F52B9A">
            <w:pPr>
              <w:pStyle w:val="TableParagraph"/>
              <w:spacing w:line="211" w:lineRule="exact"/>
              <w:ind w:right="1508"/>
              <w:jc w:val="right"/>
              <w:rPr>
                <w:sz w:val="20"/>
              </w:rPr>
            </w:pPr>
            <w:r>
              <w:rPr>
                <w:sz w:val="20"/>
              </w:rPr>
              <w:t>3</w:t>
            </w:r>
          </w:p>
        </w:tc>
        <w:tc>
          <w:tcPr>
            <w:tcW w:w="4379" w:type="dxa"/>
          </w:tcPr>
          <w:p w14:paraId="2704CA37" w14:textId="77777777" w:rsidR="00876000" w:rsidRDefault="00876000" w:rsidP="00F52B9A">
            <w:pPr>
              <w:pStyle w:val="TableParagraph"/>
              <w:spacing w:line="211" w:lineRule="exact"/>
              <w:ind w:left="1439" w:right="1952"/>
              <w:rPr>
                <w:sz w:val="20"/>
              </w:rPr>
            </w:pPr>
            <w:r>
              <w:rPr>
                <w:sz w:val="20"/>
              </w:rPr>
              <w:t>20,0</w:t>
            </w:r>
          </w:p>
        </w:tc>
      </w:tr>
      <w:tr w:rsidR="00876000" w14:paraId="43BC722F" w14:textId="77777777" w:rsidTr="00ED53E2">
        <w:trPr>
          <w:trHeight w:val="230"/>
        </w:trPr>
        <w:tc>
          <w:tcPr>
            <w:tcW w:w="1549" w:type="dxa"/>
          </w:tcPr>
          <w:p w14:paraId="737AD219" w14:textId="77777777" w:rsidR="00876000" w:rsidRDefault="00876000" w:rsidP="00F52B9A">
            <w:pPr>
              <w:pStyle w:val="TableParagraph"/>
              <w:spacing w:line="211" w:lineRule="exact"/>
              <w:ind w:right="221"/>
              <w:jc w:val="right"/>
              <w:rPr>
                <w:sz w:val="20"/>
              </w:rPr>
            </w:pPr>
            <w:r>
              <w:rPr>
                <w:sz w:val="20"/>
              </w:rPr>
              <w:t>19</w:t>
            </w:r>
          </w:p>
        </w:tc>
        <w:tc>
          <w:tcPr>
            <w:tcW w:w="2579" w:type="dxa"/>
          </w:tcPr>
          <w:p w14:paraId="49DB0517" w14:textId="77777777" w:rsidR="00876000" w:rsidRDefault="00876000" w:rsidP="00F52B9A">
            <w:pPr>
              <w:pStyle w:val="TableParagraph"/>
              <w:spacing w:line="211" w:lineRule="exact"/>
              <w:ind w:right="1508"/>
              <w:jc w:val="right"/>
              <w:rPr>
                <w:sz w:val="20"/>
              </w:rPr>
            </w:pPr>
            <w:r>
              <w:rPr>
                <w:sz w:val="20"/>
              </w:rPr>
              <w:t>1</w:t>
            </w:r>
          </w:p>
        </w:tc>
        <w:tc>
          <w:tcPr>
            <w:tcW w:w="4379" w:type="dxa"/>
          </w:tcPr>
          <w:p w14:paraId="725F0E81" w14:textId="77777777" w:rsidR="00876000" w:rsidRDefault="00876000" w:rsidP="00F52B9A">
            <w:pPr>
              <w:pStyle w:val="TableParagraph"/>
              <w:spacing w:line="211" w:lineRule="exact"/>
              <w:ind w:left="1439" w:right="1956"/>
              <w:rPr>
                <w:sz w:val="20"/>
              </w:rPr>
            </w:pPr>
            <w:r>
              <w:rPr>
                <w:sz w:val="20"/>
              </w:rPr>
              <w:t>6,7</w:t>
            </w:r>
          </w:p>
        </w:tc>
      </w:tr>
      <w:tr w:rsidR="00876000" w14:paraId="3B241B0A" w14:textId="77777777" w:rsidTr="00ED53E2">
        <w:trPr>
          <w:trHeight w:val="230"/>
        </w:trPr>
        <w:tc>
          <w:tcPr>
            <w:tcW w:w="1549" w:type="dxa"/>
          </w:tcPr>
          <w:p w14:paraId="2F7550B6" w14:textId="77777777" w:rsidR="00876000" w:rsidRDefault="00876000" w:rsidP="00F52B9A">
            <w:pPr>
              <w:pStyle w:val="TableParagraph"/>
              <w:ind w:right="221"/>
              <w:jc w:val="right"/>
              <w:rPr>
                <w:sz w:val="20"/>
              </w:rPr>
            </w:pPr>
            <w:r>
              <w:rPr>
                <w:sz w:val="20"/>
              </w:rPr>
              <w:lastRenderedPageBreak/>
              <w:t>22</w:t>
            </w:r>
          </w:p>
        </w:tc>
        <w:tc>
          <w:tcPr>
            <w:tcW w:w="2579" w:type="dxa"/>
          </w:tcPr>
          <w:p w14:paraId="42A63593" w14:textId="77777777" w:rsidR="00876000" w:rsidRDefault="00876000" w:rsidP="00F52B9A">
            <w:pPr>
              <w:pStyle w:val="TableParagraph"/>
              <w:ind w:right="1508"/>
              <w:jc w:val="right"/>
              <w:rPr>
                <w:sz w:val="20"/>
              </w:rPr>
            </w:pPr>
            <w:r>
              <w:rPr>
                <w:sz w:val="20"/>
              </w:rPr>
              <w:t>2</w:t>
            </w:r>
          </w:p>
        </w:tc>
        <w:tc>
          <w:tcPr>
            <w:tcW w:w="4379" w:type="dxa"/>
          </w:tcPr>
          <w:p w14:paraId="7D6231F9" w14:textId="77777777" w:rsidR="00876000" w:rsidRDefault="00876000" w:rsidP="00F52B9A">
            <w:pPr>
              <w:pStyle w:val="TableParagraph"/>
              <w:ind w:left="1439" w:right="1952"/>
              <w:rPr>
                <w:sz w:val="20"/>
              </w:rPr>
            </w:pPr>
            <w:r>
              <w:rPr>
                <w:sz w:val="20"/>
              </w:rPr>
              <w:t>13,3</w:t>
            </w:r>
          </w:p>
        </w:tc>
      </w:tr>
      <w:tr w:rsidR="00876000" w14:paraId="6A67D27F" w14:textId="77777777" w:rsidTr="00ED53E2">
        <w:trPr>
          <w:trHeight w:val="230"/>
        </w:trPr>
        <w:tc>
          <w:tcPr>
            <w:tcW w:w="1549" w:type="dxa"/>
          </w:tcPr>
          <w:p w14:paraId="732E1297" w14:textId="77777777" w:rsidR="00876000" w:rsidRDefault="00876000" w:rsidP="00F52B9A">
            <w:pPr>
              <w:pStyle w:val="TableParagraph"/>
              <w:ind w:right="221"/>
              <w:jc w:val="right"/>
              <w:rPr>
                <w:sz w:val="20"/>
              </w:rPr>
            </w:pPr>
            <w:r>
              <w:rPr>
                <w:sz w:val="20"/>
              </w:rPr>
              <w:t>33</w:t>
            </w:r>
          </w:p>
        </w:tc>
        <w:tc>
          <w:tcPr>
            <w:tcW w:w="2579" w:type="dxa"/>
          </w:tcPr>
          <w:p w14:paraId="498C2164" w14:textId="77777777" w:rsidR="00876000" w:rsidRDefault="00876000" w:rsidP="00F52B9A">
            <w:pPr>
              <w:pStyle w:val="TableParagraph"/>
              <w:ind w:right="1508"/>
              <w:jc w:val="right"/>
              <w:rPr>
                <w:sz w:val="20"/>
              </w:rPr>
            </w:pPr>
            <w:r>
              <w:rPr>
                <w:sz w:val="20"/>
              </w:rPr>
              <w:t>1</w:t>
            </w:r>
          </w:p>
        </w:tc>
        <w:tc>
          <w:tcPr>
            <w:tcW w:w="4379" w:type="dxa"/>
          </w:tcPr>
          <w:p w14:paraId="1FE9E0F5" w14:textId="77777777" w:rsidR="00876000" w:rsidRDefault="00876000" w:rsidP="00F52B9A">
            <w:pPr>
              <w:pStyle w:val="TableParagraph"/>
              <w:ind w:left="1439" w:right="1956"/>
              <w:rPr>
                <w:sz w:val="20"/>
              </w:rPr>
            </w:pPr>
            <w:r>
              <w:rPr>
                <w:sz w:val="20"/>
              </w:rPr>
              <w:t>6,7</w:t>
            </w:r>
          </w:p>
        </w:tc>
      </w:tr>
      <w:tr w:rsidR="00876000" w14:paraId="1BA21E9A" w14:textId="77777777" w:rsidTr="00ED53E2">
        <w:trPr>
          <w:trHeight w:val="228"/>
        </w:trPr>
        <w:tc>
          <w:tcPr>
            <w:tcW w:w="1549" w:type="dxa"/>
          </w:tcPr>
          <w:p w14:paraId="2C033485" w14:textId="77777777" w:rsidR="00876000" w:rsidRDefault="00876000" w:rsidP="00F52B9A">
            <w:pPr>
              <w:pStyle w:val="TableParagraph"/>
              <w:spacing w:line="208" w:lineRule="exact"/>
              <w:ind w:right="221"/>
              <w:jc w:val="right"/>
              <w:rPr>
                <w:sz w:val="20"/>
              </w:rPr>
            </w:pPr>
            <w:r>
              <w:rPr>
                <w:sz w:val="20"/>
              </w:rPr>
              <w:t>37</w:t>
            </w:r>
          </w:p>
        </w:tc>
        <w:tc>
          <w:tcPr>
            <w:tcW w:w="2579" w:type="dxa"/>
          </w:tcPr>
          <w:p w14:paraId="120298C1" w14:textId="77777777" w:rsidR="00876000" w:rsidRDefault="00876000" w:rsidP="00F52B9A">
            <w:pPr>
              <w:pStyle w:val="TableParagraph"/>
              <w:spacing w:line="208" w:lineRule="exact"/>
              <w:ind w:right="1508"/>
              <w:jc w:val="right"/>
              <w:rPr>
                <w:sz w:val="20"/>
              </w:rPr>
            </w:pPr>
            <w:r>
              <w:rPr>
                <w:sz w:val="20"/>
              </w:rPr>
              <w:t>1</w:t>
            </w:r>
          </w:p>
        </w:tc>
        <w:tc>
          <w:tcPr>
            <w:tcW w:w="4379" w:type="dxa"/>
          </w:tcPr>
          <w:p w14:paraId="08AACDB4" w14:textId="77777777" w:rsidR="00876000" w:rsidRDefault="00876000" w:rsidP="00F52B9A">
            <w:pPr>
              <w:pStyle w:val="TableParagraph"/>
              <w:spacing w:line="208" w:lineRule="exact"/>
              <w:ind w:left="1439" w:right="1956"/>
              <w:rPr>
                <w:sz w:val="20"/>
              </w:rPr>
            </w:pPr>
            <w:r>
              <w:rPr>
                <w:sz w:val="20"/>
              </w:rPr>
              <w:t>6,7</w:t>
            </w:r>
          </w:p>
        </w:tc>
      </w:tr>
      <w:tr w:rsidR="00876000" w14:paraId="64BFF025" w14:textId="77777777" w:rsidTr="00ED53E2">
        <w:trPr>
          <w:trHeight w:val="227"/>
        </w:trPr>
        <w:tc>
          <w:tcPr>
            <w:tcW w:w="1549" w:type="dxa"/>
          </w:tcPr>
          <w:p w14:paraId="357CB3DE" w14:textId="77777777" w:rsidR="00876000" w:rsidRDefault="00876000" w:rsidP="00F52B9A">
            <w:pPr>
              <w:pStyle w:val="TableParagraph"/>
              <w:spacing w:line="208" w:lineRule="exact"/>
              <w:ind w:right="221"/>
              <w:jc w:val="right"/>
              <w:rPr>
                <w:sz w:val="20"/>
              </w:rPr>
            </w:pPr>
            <w:r>
              <w:rPr>
                <w:sz w:val="20"/>
              </w:rPr>
              <w:t>41</w:t>
            </w:r>
          </w:p>
        </w:tc>
        <w:tc>
          <w:tcPr>
            <w:tcW w:w="2579" w:type="dxa"/>
          </w:tcPr>
          <w:p w14:paraId="0C0D0ECA" w14:textId="77777777" w:rsidR="00876000" w:rsidRDefault="00876000" w:rsidP="00F52B9A">
            <w:pPr>
              <w:pStyle w:val="TableParagraph"/>
              <w:spacing w:line="208" w:lineRule="exact"/>
              <w:ind w:right="1508"/>
              <w:jc w:val="right"/>
              <w:rPr>
                <w:sz w:val="20"/>
              </w:rPr>
            </w:pPr>
            <w:r>
              <w:rPr>
                <w:sz w:val="20"/>
              </w:rPr>
              <w:t>1</w:t>
            </w:r>
          </w:p>
        </w:tc>
        <w:tc>
          <w:tcPr>
            <w:tcW w:w="4379" w:type="dxa"/>
          </w:tcPr>
          <w:p w14:paraId="6BFD0544" w14:textId="77777777" w:rsidR="00876000" w:rsidRDefault="00876000" w:rsidP="00F52B9A">
            <w:pPr>
              <w:pStyle w:val="TableParagraph"/>
              <w:spacing w:line="208" w:lineRule="exact"/>
              <w:ind w:left="1439" w:right="1956"/>
              <w:rPr>
                <w:sz w:val="20"/>
              </w:rPr>
            </w:pPr>
            <w:r>
              <w:rPr>
                <w:sz w:val="20"/>
              </w:rPr>
              <w:t>6,7</w:t>
            </w:r>
          </w:p>
        </w:tc>
      </w:tr>
      <w:tr w:rsidR="00876000" w14:paraId="768B730E" w14:textId="77777777" w:rsidTr="00ED53E2">
        <w:trPr>
          <w:trHeight w:val="235"/>
        </w:trPr>
        <w:tc>
          <w:tcPr>
            <w:tcW w:w="1549" w:type="dxa"/>
            <w:tcBorders>
              <w:bottom w:val="single" w:sz="4" w:space="0" w:color="000000"/>
            </w:tcBorders>
          </w:tcPr>
          <w:p w14:paraId="326CB1C1" w14:textId="77777777" w:rsidR="00876000" w:rsidRDefault="00876000" w:rsidP="00F52B9A">
            <w:pPr>
              <w:pStyle w:val="TableParagraph"/>
              <w:spacing w:line="216" w:lineRule="exact"/>
              <w:ind w:right="109"/>
              <w:jc w:val="right"/>
              <w:rPr>
                <w:sz w:val="20"/>
              </w:rPr>
            </w:pPr>
            <w:r>
              <w:rPr>
                <w:sz w:val="20"/>
              </w:rPr>
              <w:t>Total</w:t>
            </w:r>
          </w:p>
        </w:tc>
        <w:tc>
          <w:tcPr>
            <w:tcW w:w="2579" w:type="dxa"/>
            <w:tcBorders>
              <w:bottom w:val="single" w:sz="4" w:space="0" w:color="000000"/>
            </w:tcBorders>
          </w:tcPr>
          <w:p w14:paraId="0EEC0BB0" w14:textId="77777777" w:rsidR="00876000" w:rsidRDefault="00876000" w:rsidP="00F52B9A">
            <w:pPr>
              <w:pStyle w:val="TableParagraph"/>
              <w:spacing w:line="216" w:lineRule="exact"/>
              <w:ind w:right="1456"/>
              <w:jc w:val="right"/>
              <w:rPr>
                <w:sz w:val="20"/>
              </w:rPr>
            </w:pPr>
            <w:r>
              <w:rPr>
                <w:sz w:val="20"/>
              </w:rPr>
              <w:t>15</w:t>
            </w:r>
          </w:p>
        </w:tc>
        <w:tc>
          <w:tcPr>
            <w:tcW w:w="4379" w:type="dxa"/>
            <w:tcBorders>
              <w:bottom w:val="single" w:sz="4" w:space="0" w:color="000000"/>
            </w:tcBorders>
          </w:tcPr>
          <w:p w14:paraId="108918DC" w14:textId="77777777" w:rsidR="00876000" w:rsidRDefault="00876000" w:rsidP="00F52B9A">
            <w:pPr>
              <w:pStyle w:val="TableParagraph"/>
              <w:spacing w:line="216" w:lineRule="exact"/>
              <w:ind w:left="1439" w:right="1956"/>
              <w:rPr>
                <w:sz w:val="20"/>
              </w:rPr>
            </w:pPr>
            <w:r>
              <w:rPr>
                <w:sz w:val="20"/>
              </w:rPr>
              <w:t>100,0</w:t>
            </w:r>
          </w:p>
        </w:tc>
      </w:tr>
    </w:tbl>
    <w:p w14:paraId="46253C5F" w14:textId="77777777" w:rsidR="00ED53E2" w:rsidRDefault="00ED53E2" w:rsidP="00ED53E2">
      <w:pPr>
        <w:ind w:left="1109"/>
        <w:rPr>
          <w:sz w:val="20"/>
        </w:rPr>
      </w:pPr>
      <w:r>
        <w:rPr>
          <w:b/>
          <w:sz w:val="20"/>
        </w:rPr>
        <w:t xml:space="preserve">Fonte: </w:t>
      </w:r>
      <w:r>
        <w:rPr>
          <w:sz w:val="20"/>
        </w:rPr>
        <w:t>MELASQoL-PB</w:t>
      </w:r>
    </w:p>
    <w:p w14:paraId="21076F85" w14:textId="77777777" w:rsidR="00953C74" w:rsidRDefault="00953C74" w:rsidP="00953C74">
      <w:pPr>
        <w:pStyle w:val="Corpodetexto"/>
        <w:spacing w:before="210" w:line="362" w:lineRule="auto"/>
        <w:ind w:left="284" w:right="238" w:firstLine="567"/>
        <w:jc w:val="both"/>
        <w:rPr>
          <w:rFonts w:ascii="Calibri" w:hAnsi="Calibri"/>
          <w:sz w:val="22"/>
        </w:rPr>
      </w:pPr>
      <w:r>
        <w:t xml:space="preserve">De acordo com MAGALHÃES et al (2011), </w:t>
      </w:r>
      <w:r>
        <w:rPr>
          <w:spacing w:val="-3"/>
        </w:rPr>
        <w:t xml:space="preserve">em </w:t>
      </w:r>
      <w:r>
        <w:t xml:space="preserve">seus estudos o </w:t>
      </w:r>
      <w:r>
        <w:rPr>
          <w:spacing w:val="-3"/>
        </w:rPr>
        <w:t xml:space="preserve">melasma </w:t>
      </w:r>
      <w:r>
        <w:t>é dermatose</w:t>
      </w:r>
      <w:r>
        <w:rPr>
          <w:spacing w:val="-14"/>
        </w:rPr>
        <w:t xml:space="preserve"> </w:t>
      </w:r>
      <w:r>
        <w:t>de</w:t>
      </w:r>
      <w:r>
        <w:rPr>
          <w:spacing w:val="-13"/>
        </w:rPr>
        <w:t xml:space="preserve"> </w:t>
      </w:r>
      <w:r>
        <w:t>alta</w:t>
      </w:r>
      <w:r>
        <w:rPr>
          <w:spacing w:val="-13"/>
        </w:rPr>
        <w:t xml:space="preserve"> </w:t>
      </w:r>
      <w:r>
        <w:t>prevalência</w:t>
      </w:r>
      <w:r>
        <w:rPr>
          <w:spacing w:val="-13"/>
        </w:rPr>
        <w:t xml:space="preserve"> </w:t>
      </w:r>
      <w:r>
        <w:t>e</w:t>
      </w:r>
      <w:r>
        <w:rPr>
          <w:spacing w:val="-13"/>
        </w:rPr>
        <w:t xml:space="preserve"> </w:t>
      </w:r>
      <w:r>
        <w:t>caráter</w:t>
      </w:r>
      <w:r>
        <w:rPr>
          <w:spacing w:val="-11"/>
        </w:rPr>
        <w:t xml:space="preserve"> </w:t>
      </w:r>
      <w:r>
        <w:t>benigno</w:t>
      </w:r>
      <w:r>
        <w:rPr>
          <w:spacing w:val="-8"/>
        </w:rPr>
        <w:t xml:space="preserve"> </w:t>
      </w:r>
      <w:r>
        <w:t>que</w:t>
      </w:r>
      <w:r>
        <w:rPr>
          <w:spacing w:val="-13"/>
        </w:rPr>
        <w:t xml:space="preserve"> </w:t>
      </w:r>
      <w:r>
        <w:t>provoca</w:t>
      </w:r>
      <w:r>
        <w:rPr>
          <w:spacing w:val="-13"/>
        </w:rPr>
        <w:t xml:space="preserve"> </w:t>
      </w:r>
      <w:r>
        <w:t>grande</w:t>
      </w:r>
      <w:r>
        <w:rPr>
          <w:spacing w:val="-13"/>
        </w:rPr>
        <w:t xml:space="preserve"> </w:t>
      </w:r>
      <w:r>
        <w:t>impacto</w:t>
      </w:r>
      <w:r>
        <w:rPr>
          <w:spacing w:val="-8"/>
        </w:rPr>
        <w:t xml:space="preserve"> </w:t>
      </w:r>
      <w:r>
        <w:rPr>
          <w:spacing w:val="-3"/>
        </w:rPr>
        <w:t>na</w:t>
      </w:r>
      <w:r>
        <w:rPr>
          <w:spacing w:val="-13"/>
        </w:rPr>
        <w:t xml:space="preserve"> </w:t>
      </w:r>
      <w:r>
        <w:t>qualidade de vida dos pacientes, interferindo nos âmbitos psicossocial, familiar e</w:t>
      </w:r>
      <w:r>
        <w:rPr>
          <w:spacing w:val="-3"/>
        </w:rPr>
        <w:t xml:space="preserve"> </w:t>
      </w:r>
      <w:r>
        <w:t>profissional</w:t>
      </w:r>
      <w:r>
        <w:rPr>
          <w:rFonts w:ascii="Calibri" w:hAnsi="Calibri"/>
          <w:sz w:val="22"/>
        </w:rPr>
        <w:t>.</w:t>
      </w:r>
    </w:p>
    <w:p w14:paraId="354DF338" w14:textId="77777777" w:rsidR="00953C74" w:rsidRDefault="00953C74" w:rsidP="00953C74">
      <w:pPr>
        <w:pStyle w:val="Corpodetexto"/>
        <w:spacing w:line="360" w:lineRule="auto"/>
        <w:ind w:left="260" w:right="237" w:firstLine="591"/>
        <w:jc w:val="both"/>
      </w:pPr>
      <w:r>
        <w:t>CESTARE et al (2006), relata em seu estudo que devido à aparência da pele, as atividades</w:t>
      </w:r>
      <w:r>
        <w:rPr>
          <w:spacing w:val="-13"/>
        </w:rPr>
        <w:t xml:space="preserve"> </w:t>
      </w:r>
      <w:r>
        <w:t>sociais</w:t>
      </w:r>
      <w:r>
        <w:rPr>
          <w:spacing w:val="-13"/>
        </w:rPr>
        <w:t xml:space="preserve"> </w:t>
      </w:r>
      <w:r>
        <w:t>e</w:t>
      </w:r>
      <w:r>
        <w:rPr>
          <w:spacing w:val="-12"/>
        </w:rPr>
        <w:t xml:space="preserve"> </w:t>
      </w:r>
      <w:r>
        <w:t>de</w:t>
      </w:r>
      <w:r>
        <w:rPr>
          <w:spacing w:val="-7"/>
        </w:rPr>
        <w:t xml:space="preserve"> </w:t>
      </w:r>
      <w:r>
        <w:t>lazer</w:t>
      </w:r>
      <w:r>
        <w:rPr>
          <w:spacing w:val="-9"/>
        </w:rPr>
        <w:t xml:space="preserve"> </w:t>
      </w:r>
      <w:r>
        <w:t>são</w:t>
      </w:r>
      <w:r>
        <w:rPr>
          <w:spacing w:val="-7"/>
        </w:rPr>
        <w:t xml:space="preserve"> </w:t>
      </w:r>
      <w:r>
        <w:t>prejudicadas.</w:t>
      </w:r>
      <w:r>
        <w:rPr>
          <w:spacing w:val="-6"/>
        </w:rPr>
        <w:t xml:space="preserve"> </w:t>
      </w:r>
      <w:r>
        <w:t>Apesar</w:t>
      </w:r>
      <w:r>
        <w:rPr>
          <w:spacing w:val="-9"/>
        </w:rPr>
        <w:t xml:space="preserve"> </w:t>
      </w:r>
      <w:r>
        <w:t>de</w:t>
      </w:r>
      <w:r>
        <w:rPr>
          <w:spacing w:val="-12"/>
        </w:rPr>
        <w:t xml:space="preserve"> </w:t>
      </w:r>
      <w:r>
        <w:rPr>
          <w:spacing w:val="-3"/>
        </w:rPr>
        <w:t>nesse</w:t>
      </w:r>
      <w:r>
        <w:rPr>
          <w:spacing w:val="-12"/>
        </w:rPr>
        <w:t xml:space="preserve"> </w:t>
      </w:r>
      <w:r>
        <w:t>estudo</w:t>
      </w:r>
      <w:r>
        <w:rPr>
          <w:spacing w:val="-11"/>
        </w:rPr>
        <w:t xml:space="preserve"> </w:t>
      </w:r>
      <w:r>
        <w:t>as</w:t>
      </w:r>
      <w:r>
        <w:rPr>
          <w:spacing w:val="-13"/>
        </w:rPr>
        <w:t xml:space="preserve"> </w:t>
      </w:r>
      <w:r>
        <w:t>participantes</w:t>
      </w:r>
      <w:r>
        <w:rPr>
          <w:spacing w:val="-12"/>
        </w:rPr>
        <w:t xml:space="preserve"> </w:t>
      </w:r>
      <w:r>
        <w:t xml:space="preserve">não apresentarem nenhum incomodo diante a população e </w:t>
      </w:r>
      <w:r>
        <w:rPr>
          <w:spacing w:val="-3"/>
        </w:rPr>
        <w:t xml:space="preserve">no </w:t>
      </w:r>
      <w:r>
        <w:rPr>
          <w:spacing w:val="-5"/>
        </w:rPr>
        <w:t xml:space="preserve">meio </w:t>
      </w:r>
      <w:r>
        <w:t xml:space="preserve">em que vivem. TAYLOR et al (2008), em seus ditames relata que a paciente acredita que as pessoas focalizam sua pele, em vez de prestar atenção </w:t>
      </w:r>
      <w:r>
        <w:rPr>
          <w:spacing w:val="-3"/>
        </w:rPr>
        <w:t xml:space="preserve">no </w:t>
      </w:r>
      <w:r>
        <w:t xml:space="preserve">que </w:t>
      </w:r>
      <w:r>
        <w:rPr>
          <w:spacing w:val="-4"/>
        </w:rPr>
        <w:t xml:space="preserve">ele </w:t>
      </w:r>
      <w:r>
        <w:t>está</w:t>
      </w:r>
      <w:r>
        <w:rPr>
          <w:spacing w:val="20"/>
        </w:rPr>
        <w:t xml:space="preserve"> </w:t>
      </w:r>
      <w:r>
        <w:t>dizendo.</w:t>
      </w:r>
    </w:p>
    <w:p w14:paraId="2E20987F" w14:textId="293EBD42" w:rsidR="0038166A" w:rsidRDefault="0038166A" w:rsidP="0038166A">
      <w:pPr>
        <w:pStyle w:val="Corpodetexto"/>
        <w:spacing w:line="360" w:lineRule="auto"/>
        <w:ind w:left="260" w:right="236" w:firstLine="591"/>
        <w:jc w:val="both"/>
      </w:pPr>
      <w:r>
        <w:t xml:space="preserve">Em seus estudos URASAKI (2018), </w:t>
      </w:r>
      <w:r>
        <w:rPr>
          <w:spacing w:val="-3"/>
        </w:rPr>
        <w:t xml:space="preserve">fala </w:t>
      </w:r>
      <w:r>
        <w:t xml:space="preserve">que as ações educativas retornadas à prevenção </w:t>
      </w:r>
      <w:r>
        <w:rPr>
          <w:spacing w:val="-3"/>
        </w:rPr>
        <w:t xml:space="preserve">do </w:t>
      </w:r>
      <w:r>
        <w:t xml:space="preserve">melasma podem tornar </w:t>
      </w:r>
      <w:r>
        <w:rPr>
          <w:spacing w:val="-4"/>
        </w:rPr>
        <w:t xml:space="preserve">mínimo </w:t>
      </w:r>
      <w:r>
        <w:t xml:space="preserve">os prejuízos emocionais e custos com a saúde durante e após o parto. O problema é pouco abordado </w:t>
      </w:r>
      <w:r>
        <w:rPr>
          <w:spacing w:val="-3"/>
        </w:rPr>
        <w:t xml:space="preserve">no </w:t>
      </w:r>
      <w:r>
        <w:t xml:space="preserve">pré-natal e que </w:t>
      </w:r>
      <w:r>
        <w:rPr>
          <w:spacing w:val="-3"/>
        </w:rPr>
        <w:t xml:space="preserve">no </w:t>
      </w:r>
      <w:r>
        <w:t>puerpério</w:t>
      </w:r>
      <w:r>
        <w:rPr>
          <w:spacing w:val="-11"/>
        </w:rPr>
        <w:t xml:space="preserve"> </w:t>
      </w:r>
      <w:r>
        <w:t>o</w:t>
      </w:r>
      <w:r>
        <w:rPr>
          <w:spacing w:val="-5"/>
        </w:rPr>
        <w:t xml:space="preserve"> </w:t>
      </w:r>
      <w:r>
        <w:t>foco</w:t>
      </w:r>
      <w:r>
        <w:rPr>
          <w:spacing w:val="-11"/>
        </w:rPr>
        <w:t xml:space="preserve"> </w:t>
      </w:r>
      <w:r>
        <w:t>tem</w:t>
      </w:r>
      <w:r>
        <w:rPr>
          <w:spacing w:val="-19"/>
        </w:rPr>
        <w:t xml:space="preserve"> </w:t>
      </w:r>
      <w:r>
        <w:t>sido</w:t>
      </w:r>
      <w:r>
        <w:rPr>
          <w:spacing w:val="-5"/>
        </w:rPr>
        <w:t xml:space="preserve"> </w:t>
      </w:r>
      <w:r>
        <w:t>o</w:t>
      </w:r>
      <w:r>
        <w:rPr>
          <w:spacing w:val="-6"/>
        </w:rPr>
        <w:t xml:space="preserve"> </w:t>
      </w:r>
      <w:r>
        <w:t>recém-nascido,</w:t>
      </w:r>
      <w:r>
        <w:rPr>
          <w:spacing w:val="-8"/>
        </w:rPr>
        <w:t xml:space="preserve"> </w:t>
      </w:r>
      <w:r>
        <w:t>com</w:t>
      </w:r>
      <w:r>
        <w:rPr>
          <w:spacing w:val="-17"/>
        </w:rPr>
        <w:t xml:space="preserve"> </w:t>
      </w:r>
      <w:r>
        <w:t>pouca</w:t>
      </w:r>
      <w:r>
        <w:rPr>
          <w:spacing w:val="-11"/>
        </w:rPr>
        <w:t xml:space="preserve"> </w:t>
      </w:r>
      <w:r>
        <w:t>atenção</w:t>
      </w:r>
      <w:r>
        <w:rPr>
          <w:spacing w:val="-6"/>
        </w:rPr>
        <w:t xml:space="preserve"> </w:t>
      </w:r>
      <w:r>
        <w:t>à</w:t>
      </w:r>
      <w:r>
        <w:rPr>
          <w:spacing w:val="-6"/>
        </w:rPr>
        <w:t xml:space="preserve"> </w:t>
      </w:r>
      <w:r>
        <w:t>mulher.</w:t>
      </w:r>
      <w:r>
        <w:rPr>
          <w:spacing w:val="-9"/>
        </w:rPr>
        <w:t xml:space="preserve"> </w:t>
      </w:r>
      <w:r>
        <w:t>Acredita-se</w:t>
      </w:r>
      <w:r>
        <w:rPr>
          <w:spacing w:val="-11"/>
        </w:rPr>
        <w:t xml:space="preserve"> </w:t>
      </w:r>
      <w:r>
        <w:t>que um dos motivos dessa realidade seja a deficiência de conhecimento dos membros da equipe de saúde sobre o quadro e os desdobramentos psicossociais</w:t>
      </w:r>
      <w:r>
        <w:rPr>
          <w:spacing w:val="-6"/>
        </w:rPr>
        <w:t xml:space="preserve"> </w:t>
      </w:r>
      <w:r>
        <w:t>envolvidos.</w:t>
      </w:r>
    </w:p>
    <w:p w14:paraId="66EF6551" w14:textId="77777777" w:rsidR="0036463E" w:rsidRDefault="0036463E" w:rsidP="0038166A">
      <w:pPr>
        <w:pStyle w:val="Corpodetexto"/>
        <w:spacing w:line="360" w:lineRule="auto"/>
        <w:ind w:left="260" w:right="236" w:firstLine="591"/>
        <w:jc w:val="both"/>
      </w:pPr>
    </w:p>
    <w:p w14:paraId="6F771A97" w14:textId="090EB430" w:rsidR="00AA7233" w:rsidRDefault="00AA7233" w:rsidP="00AA7233">
      <w:pPr>
        <w:pStyle w:val="Corpodetexto"/>
        <w:spacing w:line="360" w:lineRule="auto"/>
        <w:ind w:left="260" w:right="236" w:firstLine="24"/>
        <w:jc w:val="both"/>
        <w:rPr>
          <w:b/>
          <w:bCs/>
        </w:rPr>
      </w:pPr>
      <w:r>
        <w:rPr>
          <w:b/>
          <w:bCs/>
        </w:rPr>
        <w:t>CONCLUSÃO</w:t>
      </w:r>
    </w:p>
    <w:p w14:paraId="14234E29" w14:textId="77777777" w:rsidR="0036463E" w:rsidRDefault="0036463E" w:rsidP="00AA7233">
      <w:pPr>
        <w:pStyle w:val="Corpodetexto"/>
        <w:spacing w:line="360" w:lineRule="auto"/>
        <w:ind w:left="260" w:right="236" w:firstLine="24"/>
        <w:jc w:val="both"/>
        <w:rPr>
          <w:b/>
          <w:bCs/>
        </w:rPr>
      </w:pPr>
    </w:p>
    <w:p w14:paraId="474406C5" w14:textId="77777777" w:rsidR="00AA7233" w:rsidRDefault="00AA7233" w:rsidP="00AA7233">
      <w:pPr>
        <w:pStyle w:val="Corpodetexto"/>
        <w:spacing w:line="360" w:lineRule="auto"/>
        <w:ind w:left="260" w:right="236" w:firstLine="849"/>
        <w:jc w:val="both"/>
      </w:pPr>
      <w:r>
        <w:t>O presente estudo aponta que durante o período gestacional o surgimento de manchas hipercromicas ocorre devido as alterações hormonais e o não uso de fotoproteção, causando desconforto em algumas situações devido a aparência porem a qualidade</w:t>
      </w:r>
      <w:r>
        <w:rPr>
          <w:spacing w:val="-4"/>
        </w:rPr>
        <w:t xml:space="preserve"> </w:t>
      </w:r>
      <w:r>
        <w:t>de</w:t>
      </w:r>
      <w:r>
        <w:rPr>
          <w:spacing w:val="-4"/>
        </w:rPr>
        <w:t xml:space="preserve"> </w:t>
      </w:r>
      <w:r>
        <w:t>vida</w:t>
      </w:r>
      <w:r>
        <w:rPr>
          <w:spacing w:val="-4"/>
        </w:rPr>
        <w:t xml:space="preserve"> </w:t>
      </w:r>
      <w:r>
        <w:t>de</w:t>
      </w:r>
      <w:r>
        <w:rPr>
          <w:spacing w:val="-3"/>
        </w:rPr>
        <w:t xml:space="preserve"> </w:t>
      </w:r>
      <w:r>
        <w:t>mulheres</w:t>
      </w:r>
      <w:r>
        <w:rPr>
          <w:spacing w:val="-5"/>
        </w:rPr>
        <w:t xml:space="preserve"> </w:t>
      </w:r>
      <w:r>
        <w:t>acometidas</w:t>
      </w:r>
      <w:r>
        <w:rPr>
          <w:spacing w:val="-5"/>
        </w:rPr>
        <w:t xml:space="preserve"> </w:t>
      </w:r>
      <w:r>
        <w:t>por</w:t>
      </w:r>
      <w:r>
        <w:rPr>
          <w:spacing w:val="-5"/>
        </w:rPr>
        <w:t xml:space="preserve"> </w:t>
      </w:r>
      <w:r>
        <w:t>hipercromias</w:t>
      </w:r>
      <w:r>
        <w:rPr>
          <w:spacing w:val="-5"/>
        </w:rPr>
        <w:t xml:space="preserve"> </w:t>
      </w:r>
      <w:r>
        <w:t>após</w:t>
      </w:r>
      <w:r>
        <w:rPr>
          <w:spacing w:val="-9"/>
        </w:rPr>
        <w:t xml:space="preserve"> </w:t>
      </w:r>
      <w:r>
        <w:t>o</w:t>
      </w:r>
      <w:r>
        <w:rPr>
          <w:spacing w:val="-3"/>
        </w:rPr>
        <w:t xml:space="preserve"> </w:t>
      </w:r>
      <w:r>
        <w:t>período</w:t>
      </w:r>
      <w:r>
        <w:rPr>
          <w:spacing w:val="-3"/>
        </w:rPr>
        <w:t xml:space="preserve"> </w:t>
      </w:r>
      <w:r>
        <w:t>gestacional</w:t>
      </w:r>
      <w:r>
        <w:rPr>
          <w:spacing w:val="-7"/>
        </w:rPr>
        <w:t xml:space="preserve"> </w:t>
      </w:r>
      <w:r>
        <w:t xml:space="preserve">é pouco afetada, </w:t>
      </w:r>
      <w:r>
        <w:rPr>
          <w:spacing w:val="-3"/>
        </w:rPr>
        <w:t xml:space="preserve">mesmo </w:t>
      </w:r>
      <w:r>
        <w:t>percebendo que algumas delas possam ter ocultado algum tipo de informação devido o</w:t>
      </w:r>
      <w:r>
        <w:rPr>
          <w:spacing w:val="13"/>
        </w:rPr>
        <w:t xml:space="preserve"> </w:t>
      </w:r>
      <w:r>
        <w:t>constrangimento.</w:t>
      </w:r>
    </w:p>
    <w:p w14:paraId="17C48D69" w14:textId="77777777" w:rsidR="00AA7233" w:rsidRDefault="00AA7233" w:rsidP="00AA7233">
      <w:pPr>
        <w:pStyle w:val="Corpodetexto"/>
        <w:spacing w:line="360" w:lineRule="auto"/>
        <w:ind w:left="260" w:right="231" w:firstLine="849"/>
        <w:jc w:val="both"/>
      </w:pPr>
      <w:r>
        <w:t xml:space="preserve">A conclusão nessa amostra destaca que manchas hipercromicas acomete mulheres de várias idades, pois as participantes da pesquisadas foram mulheres entre 19 a 55 anos de </w:t>
      </w:r>
      <w:r>
        <w:rPr>
          <w:spacing w:val="-2"/>
        </w:rPr>
        <w:t xml:space="preserve">idade. </w:t>
      </w:r>
      <w:r>
        <w:t xml:space="preserve">Estas mulheres responderam se sentir insatisfeita com a aparência, mas diante o </w:t>
      </w:r>
      <w:r>
        <w:rPr>
          <w:spacing w:val="-3"/>
        </w:rPr>
        <w:t xml:space="preserve">meio </w:t>
      </w:r>
      <w:r>
        <w:t>social não se sentia incomodada. De acordo com as respostas obtidas pode-</w:t>
      </w:r>
      <w:r>
        <w:lastRenderedPageBreak/>
        <w:t xml:space="preserve">se compreender que o analise do impacto </w:t>
      </w:r>
      <w:r>
        <w:rPr>
          <w:spacing w:val="-3"/>
        </w:rPr>
        <w:t xml:space="preserve">na </w:t>
      </w:r>
      <w:r>
        <w:t>qualidade de vida em mulheres acometidas hipercromicas após a gestação, necessita de conscientização para melhores esclarecimentos</w:t>
      </w:r>
      <w:r>
        <w:rPr>
          <w:spacing w:val="-10"/>
        </w:rPr>
        <w:t xml:space="preserve"> </w:t>
      </w:r>
      <w:r>
        <w:t>sobre</w:t>
      </w:r>
      <w:r>
        <w:rPr>
          <w:spacing w:val="-8"/>
        </w:rPr>
        <w:t xml:space="preserve"> </w:t>
      </w:r>
      <w:r>
        <w:t>o</w:t>
      </w:r>
      <w:r>
        <w:rPr>
          <w:spacing w:val="1"/>
        </w:rPr>
        <w:t xml:space="preserve"> </w:t>
      </w:r>
      <w:r>
        <w:t>sobre</w:t>
      </w:r>
      <w:r>
        <w:rPr>
          <w:spacing w:val="-13"/>
        </w:rPr>
        <w:t xml:space="preserve"> </w:t>
      </w:r>
      <w:r>
        <w:t>o</w:t>
      </w:r>
      <w:r>
        <w:rPr>
          <w:spacing w:val="-3"/>
        </w:rPr>
        <w:t xml:space="preserve"> </w:t>
      </w:r>
      <w:r>
        <w:t>surgimento</w:t>
      </w:r>
      <w:r>
        <w:rPr>
          <w:spacing w:val="-2"/>
        </w:rPr>
        <w:t xml:space="preserve"> </w:t>
      </w:r>
      <w:r>
        <w:t>de</w:t>
      </w:r>
      <w:r>
        <w:rPr>
          <w:spacing w:val="-8"/>
        </w:rPr>
        <w:t xml:space="preserve"> </w:t>
      </w:r>
      <w:r>
        <w:t>manchas</w:t>
      </w:r>
      <w:r>
        <w:rPr>
          <w:spacing w:val="-9"/>
        </w:rPr>
        <w:t xml:space="preserve"> </w:t>
      </w:r>
      <w:r>
        <w:t>hipercromicas.</w:t>
      </w:r>
      <w:r>
        <w:rPr>
          <w:spacing w:val="-6"/>
        </w:rPr>
        <w:t xml:space="preserve"> </w:t>
      </w:r>
      <w:r>
        <w:t>Embora,</w:t>
      </w:r>
      <w:r>
        <w:rPr>
          <w:spacing w:val="-5"/>
        </w:rPr>
        <w:t xml:space="preserve"> </w:t>
      </w:r>
      <w:r>
        <w:t xml:space="preserve">pôde-se observar sentimentos de vergonha, timidez ao relatar as informações. É primordial a apresentação destes resultados </w:t>
      </w:r>
      <w:r>
        <w:rPr>
          <w:spacing w:val="-3"/>
        </w:rPr>
        <w:t xml:space="preserve">no </w:t>
      </w:r>
      <w:r>
        <w:t xml:space="preserve">que se refere ao conhecimento da análise do impacto </w:t>
      </w:r>
      <w:r>
        <w:rPr>
          <w:spacing w:val="-3"/>
        </w:rPr>
        <w:t xml:space="preserve">na </w:t>
      </w:r>
      <w:r>
        <w:t>qualidade de vida em mulheres acometidas hipercromicas após a gestação de Icó-CE para esta amostra</w:t>
      </w:r>
      <w:r>
        <w:rPr>
          <w:spacing w:val="-3"/>
        </w:rPr>
        <w:t xml:space="preserve"> </w:t>
      </w:r>
      <w:r>
        <w:t>pesquisada.</w:t>
      </w:r>
    </w:p>
    <w:p w14:paraId="6A71A073" w14:textId="41501E42" w:rsidR="00AA7233" w:rsidRDefault="00AA7233" w:rsidP="00AA7233">
      <w:pPr>
        <w:pStyle w:val="Corpodetexto"/>
        <w:spacing w:line="360" w:lineRule="auto"/>
        <w:ind w:left="260" w:right="236" w:firstLine="24"/>
        <w:jc w:val="both"/>
      </w:pPr>
      <w:r>
        <w:t xml:space="preserve">Perante o exposto, é fundamental ressaltar a necessidade de se obter novas pesquisas na temática apresentada com um aprofundamento </w:t>
      </w:r>
      <w:r>
        <w:rPr>
          <w:spacing w:val="-3"/>
        </w:rPr>
        <w:t xml:space="preserve">mais </w:t>
      </w:r>
      <w:r>
        <w:t xml:space="preserve">preciso </w:t>
      </w:r>
      <w:r>
        <w:rPr>
          <w:spacing w:val="-3"/>
        </w:rPr>
        <w:t xml:space="preserve">no </w:t>
      </w:r>
      <w:r>
        <w:t>número amostral, para que possa traçar um perfil mais claro destas mulheres acometidas por hipercromias</w:t>
      </w:r>
      <w:r>
        <w:rPr>
          <w:spacing w:val="-10"/>
        </w:rPr>
        <w:t xml:space="preserve"> </w:t>
      </w:r>
      <w:r>
        <w:t>afim</w:t>
      </w:r>
      <w:r>
        <w:rPr>
          <w:spacing w:val="-17"/>
        </w:rPr>
        <w:t xml:space="preserve"> </w:t>
      </w:r>
      <w:r>
        <w:t>de</w:t>
      </w:r>
      <w:r>
        <w:rPr>
          <w:spacing w:val="-10"/>
        </w:rPr>
        <w:t xml:space="preserve"> </w:t>
      </w:r>
      <w:r>
        <w:t>que</w:t>
      </w:r>
      <w:r>
        <w:rPr>
          <w:spacing w:val="-10"/>
        </w:rPr>
        <w:t xml:space="preserve"> </w:t>
      </w:r>
      <w:r>
        <w:t>futuras</w:t>
      </w:r>
      <w:r>
        <w:rPr>
          <w:spacing w:val="-11"/>
        </w:rPr>
        <w:t xml:space="preserve"> </w:t>
      </w:r>
      <w:r>
        <w:t>ações</w:t>
      </w:r>
      <w:r>
        <w:rPr>
          <w:spacing w:val="-12"/>
        </w:rPr>
        <w:t xml:space="preserve"> </w:t>
      </w:r>
      <w:r>
        <w:t>sejam</w:t>
      </w:r>
      <w:r>
        <w:rPr>
          <w:spacing w:val="-18"/>
        </w:rPr>
        <w:t xml:space="preserve"> </w:t>
      </w:r>
      <w:r>
        <w:t>desenvolvidas</w:t>
      </w:r>
      <w:r>
        <w:rPr>
          <w:spacing w:val="-11"/>
        </w:rPr>
        <w:t xml:space="preserve"> </w:t>
      </w:r>
      <w:r>
        <w:t>e</w:t>
      </w:r>
      <w:r>
        <w:rPr>
          <w:spacing w:val="-10"/>
        </w:rPr>
        <w:t xml:space="preserve"> </w:t>
      </w:r>
      <w:r>
        <w:t>possam</w:t>
      </w:r>
      <w:r>
        <w:rPr>
          <w:spacing w:val="-18"/>
        </w:rPr>
        <w:t xml:space="preserve"> </w:t>
      </w:r>
      <w:r>
        <w:t>atuar</w:t>
      </w:r>
      <w:r>
        <w:rPr>
          <w:spacing w:val="-7"/>
        </w:rPr>
        <w:t xml:space="preserve"> </w:t>
      </w:r>
      <w:r>
        <w:rPr>
          <w:spacing w:val="-3"/>
        </w:rPr>
        <w:t>na</w:t>
      </w:r>
      <w:r>
        <w:rPr>
          <w:spacing w:val="-11"/>
        </w:rPr>
        <w:t xml:space="preserve"> </w:t>
      </w:r>
      <w:r>
        <w:t>prevenção do surgimento de manchas hipercomicas durante o período</w:t>
      </w:r>
      <w:r>
        <w:rPr>
          <w:spacing w:val="8"/>
        </w:rPr>
        <w:t xml:space="preserve"> </w:t>
      </w:r>
      <w:r>
        <w:t>gestacional.</w:t>
      </w:r>
    </w:p>
    <w:p w14:paraId="39A58EC3" w14:textId="77777777" w:rsidR="00BC669B" w:rsidRDefault="00BC669B" w:rsidP="00AA7233">
      <w:pPr>
        <w:pStyle w:val="Corpodetexto"/>
        <w:spacing w:line="360" w:lineRule="auto"/>
        <w:ind w:left="260" w:right="236" w:firstLine="24"/>
        <w:jc w:val="both"/>
      </w:pPr>
    </w:p>
    <w:p w14:paraId="3A8E6B20" w14:textId="1F629EF1" w:rsidR="00BC669B" w:rsidRDefault="00BC669B" w:rsidP="00BC669B">
      <w:pPr>
        <w:pStyle w:val="Corpodetexto"/>
        <w:spacing w:line="360" w:lineRule="auto"/>
        <w:ind w:left="260" w:right="236" w:firstLine="24"/>
        <w:jc w:val="both"/>
        <w:rPr>
          <w:b/>
          <w:bCs/>
        </w:rPr>
      </w:pPr>
      <w:r>
        <w:rPr>
          <w:b/>
          <w:bCs/>
        </w:rPr>
        <w:t xml:space="preserve">REFERÊNCIAS </w:t>
      </w:r>
    </w:p>
    <w:p w14:paraId="25783DB2" w14:textId="77777777" w:rsidR="00BC669B" w:rsidRDefault="00BC669B" w:rsidP="00BC669B">
      <w:pPr>
        <w:pStyle w:val="Corpodetexto"/>
        <w:spacing w:line="360" w:lineRule="auto"/>
        <w:ind w:left="260" w:right="236" w:firstLine="24"/>
        <w:jc w:val="both"/>
        <w:rPr>
          <w:b/>
          <w:bCs/>
        </w:rPr>
      </w:pPr>
    </w:p>
    <w:p w14:paraId="04B07435" w14:textId="77777777" w:rsidR="00BC669B" w:rsidRDefault="00BC669B" w:rsidP="00BC669B">
      <w:pPr>
        <w:pStyle w:val="Corpodetexto"/>
        <w:spacing w:after="240"/>
        <w:ind w:left="260" w:right="438"/>
        <w:jc w:val="both"/>
      </w:pPr>
      <w:r>
        <w:t xml:space="preserve">AKABANE, L. et al. Avaliação dos índices de qualidade de vida (MELASQoL e DLQI) e do MASI em pacientes com melasma tratadas com Polypodium Leucotomos. </w:t>
      </w:r>
      <w:r>
        <w:rPr>
          <w:b/>
        </w:rPr>
        <w:t>Surg cosmet dermatol</w:t>
      </w:r>
      <w:r>
        <w:t xml:space="preserve">. </w:t>
      </w:r>
      <w:r>
        <w:rPr>
          <w:color w:val="333131"/>
        </w:rPr>
        <w:t>v. 9, n. 3, p. 214-217. 2017.</w:t>
      </w:r>
    </w:p>
    <w:p w14:paraId="0066D6F8" w14:textId="77777777" w:rsidR="00BC669B" w:rsidRDefault="00BC669B" w:rsidP="00BC669B">
      <w:pPr>
        <w:pStyle w:val="Corpodetexto"/>
        <w:spacing w:after="240" w:line="237" w:lineRule="auto"/>
        <w:ind w:left="260" w:right="285"/>
        <w:jc w:val="both"/>
      </w:pPr>
      <w:r>
        <w:t xml:space="preserve">AREFIEV, K. L. B.; HANTASH, B. M. Advances in the treatment of melasma: a review of the recent literature. </w:t>
      </w:r>
      <w:r>
        <w:rPr>
          <w:b/>
        </w:rPr>
        <w:t>Dermatol Surg</w:t>
      </w:r>
      <w:r>
        <w:t>. v. 38, n. 7, p. 971-984, 2012.</w:t>
      </w:r>
    </w:p>
    <w:p w14:paraId="0451A70A" w14:textId="77777777" w:rsidR="00BC669B" w:rsidRPr="00B466AD" w:rsidRDefault="00BC669B" w:rsidP="00BC669B">
      <w:pPr>
        <w:pStyle w:val="Corpodetexto"/>
        <w:spacing w:after="240" w:line="242" w:lineRule="auto"/>
        <w:ind w:left="260" w:right="638"/>
        <w:jc w:val="both"/>
      </w:pPr>
      <w:r>
        <w:rPr>
          <w:color w:val="221F1F"/>
        </w:rPr>
        <w:t>BANDYOPADHYAY D. Topical Treatment of Melasma. Indian J Dermatol. 54(4): 303–9, 2009.</w:t>
      </w:r>
    </w:p>
    <w:p w14:paraId="4B81CDED" w14:textId="77777777" w:rsidR="00BC669B" w:rsidRDefault="00BC669B" w:rsidP="00BC669B">
      <w:pPr>
        <w:pStyle w:val="Corpodetexto"/>
        <w:spacing w:after="240" w:line="237" w:lineRule="auto"/>
        <w:ind w:left="260" w:right="851"/>
        <w:jc w:val="both"/>
      </w:pPr>
      <w:r>
        <w:t>BORGES, Fábio S. Modalidades terapêuticas nas disfunções estéticas. 2. Ed., São Paulo: Phorte, 2010.</w:t>
      </w:r>
    </w:p>
    <w:p w14:paraId="4DC5D426" w14:textId="77777777" w:rsidR="00BC669B" w:rsidRPr="00B466AD" w:rsidRDefault="00BC669B" w:rsidP="00BC669B">
      <w:pPr>
        <w:pStyle w:val="Corpodetexto"/>
        <w:spacing w:after="240" w:line="242" w:lineRule="auto"/>
        <w:ind w:left="260" w:right="754"/>
        <w:jc w:val="both"/>
      </w:pPr>
      <w:r>
        <w:t xml:space="preserve">BUENO J. Terapia frequencial na hipercromia facial (Melasma). </w:t>
      </w:r>
      <w:r>
        <w:rPr>
          <w:b/>
        </w:rPr>
        <w:t>Saúde Quântica</w:t>
      </w:r>
      <w:r>
        <w:t>. p.149-150, 2013.</w:t>
      </w:r>
    </w:p>
    <w:p w14:paraId="3968A1B4" w14:textId="77777777" w:rsidR="00BC669B" w:rsidRPr="00B466AD" w:rsidRDefault="00BC669B" w:rsidP="00BC669B">
      <w:pPr>
        <w:pStyle w:val="Corpodetexto"/>
        <w:spacing w:before="1" w:after="240" w:line="242" w:lineRule="auto"/>
        <w:ind w:left="260" w:right="352"/>
        <w:jc w:val="both"/>
      </w:pPr>
      <w:r>
        <w:t xml:space="preserve">CAMACHO, K. G. et al. Vivenciando repercussões e transformações de uma gestação: perspectiva de gestantes. </w:t>
      </w:r>
      <w:r>
        <w:rPr>
          <w:b/>
        </w:rPr>
        <w:t xml:space="preserve">ciencia y enfermería. </w:t>
      </w:r>
      <w:r>
        <w:t>p.115-125, 2010.</w:t>
      </w:r>
    </w:p>
    <w:p w14:paraId="7E103F71" w14:textId="77777777" w:rsidR="00BC669B" w:rsidRDefault="00BC669B" w:rsidP="00BC669B">
      <w:pPr>
        <w:pStyle w:val="Corpodetexto"/>
        <w:spacing w:after="240"/>
        <w:ind w:left="260" w:right="272"/>
        <w:jc w:val="both"/>
      </w:pPr>
      <w:r>
        <w:t>CESTARI T. F, et al. Validation of a melasma quality of life questionnaire for Brazilian Portuguese language: the MelasQoL-BP study and improvement of QoL of melasma patients after triple combination therapy. Br J Dermatol. Dec;156 p.13-20. 2006.</w:t>
      </w:r>
    </w:p>
    <w:p w14:paraId="505ED613" w14:textId="77777777" w:rsidR="00BC669B" w:rsidRPr="00B466AD" w:rsidRDefault="00BC669B" w:rsidP="00BC669B">
      <w:pPr>
        <w:pStyle w:val="Corpodetexto"/>
        <w:spacing w:before="1" w:after="240"/>
        <w:ind w:left="260"/>
        <w:jc w:val="both"/>
      </w:pPr>
      <w:r>
        <w:t xml:space="preserve">COSTA, A. et al. Avaliação da melhoria da qualidade de vida de portadores de melasma após o uso da combinação botânica a base de bellis perennis, glycyerrhiza, glabra e </w:t>
      </w:r>
      <w:r>
        <w:lastRenderedPageBreak/>
        <w:t xml:space="preserve">phyllanthus emblica comparado ao da hidroquinona, medido pelo MELASQol. </w:t>
      </w:r>
      <w:r>
        <w:rPr>
          <w:b/>
        </w:rPr>
        <w:t xml:space="preserve">Surg cosmet dermatol. </w:t>
      </w:r>
      <w:r>
        <w:t>2011.</w:t>
      </w:r>
    </w:p>
    <w:p w14:paraId="614772D6" w14:textId="77777777" w:rsidR="00BC669B" w:rsidRDefault="00BC669B" w:rsidP="00BC669B">
      <w:pPr>
        <w:pStyle w:val="Corpodetexto"/>
        <w:spacing w:after="240"/>
        <w:ind w:left="260" w:right="511"/>
        <w:jc w:val="both"/>
      </w:pPr>
      <w:r>
        <w:t xml:space="preserve">COSTA, A; CORDEIRO, T; JULIANA, M. Associação de emblica, licorice e belides como alternativa à hidroquinona no tratamento clínico do melasma. </w:t>
      </w:r>
      <w:r>
        <w:rPr>
          <w:b/>
        </w:rPr>
        <w:t xml:space="preserve">Anais Brasileiro de Dermatologia. </w:t>
      </w:r>
      <w:r>
        <w:t>v. 85, n. 5, 2010.</w:t>
      </w:r>
    </w:p>
    <w:p w14:paraId="0D0D7714" w14:textId="77777777" w:rsidR="00BC669B" w:rsidRDefault="00BC669B" w:rsidP="00BC669B">
      <w:pPr>
        <w:pStyle w:val="Corpodetexto"/>
        <w:spacing w:after="240"/>
        <w:ind w:left="260" w:right="897"/>
        <w:jc w:val="both"/>
      </w:pPr>
      <w:r>
        <w:t xml:space="preserve">COSTA, P. A. C; ESPINEIRA, M. J. C.L. clareamento de hiperpigmentação pós- inflamatória axilar por intermédio de carvão ativado a mel e própolis. </w:t>
      </w:r>
      <w:r>
        <w:rPr>
          <w:b/>
        </w:rPr>
        <w:t xml:space="preserve">Revista multidisciplinar e de psicologia. </w:t>
      </w:r>
      <w:r>
        <w:t>n. 41, p.139-153, 2018.</w:t>
      </w:r>
    </w:p>
    <w:p w14:paraId="589DECFE" w14:textId="77777777" w:rsidR="00BC669B" w:rsidRPr="00B466AD" w:rsidRDefault="00BC669B" w:rsidP="00BC669B">
      <w:pPr>
        <w:pStyle w:val="Corpodetexto"/>
        <w:spacing w:after="240" w:line="242" w:lineRule="auto"/>
        <w:ind w:left="260"/>
        <w:jc w:val="both"/>
      </w:pPr>
      <w:r>
        <w:t xml:space="preserve">FEIHRMANN, T.; A eficácia do microagulhamento e ácido glicólico no clareamento do melasma. São Paulo: </w:t>
      </w:r>
      <w:r>
        <w:rPr>
          <w:b/>
        </w:rPr>
        <w:t xml:space="preserve">Revista estética com ciência. </w:t>
      </w:r>
      <w:r>
        <w:t>Ano II, n. 09, 2017.</w:t>
      </w:r>
    </w:p>
    <w:p w14:paraId="3D99A4FD" w14:textId="77777777" w:rsidR="00BC669B" w:rsidRPr="00B466AD" w:rsidRDefault="00BC669B" w:rsidP="00BC669B">
      <w:pPr>
        <w:spacing w:after="240" w:line="237" w:lineRule="auto"/>
        <w:ind w:left="260" w:right="512"/>
        <w:jc w:val="both"/>
        <w:rPr>
          <w:sz w:val="24"/>
        </w:rPr>
      </w:pPr>
      <w:r>
        <w:rPr>
          <w:sz w:val="24"/>
        </w:rPr>
        <w:t xml:space="preserve">GONCHOROSKI, D. D.; CORRÊA, G. M. </w:t>
      </w:r>
      <w:r>
        <w:rPr>
          <w:b/>
          <w:sz w:val="24"/>
        </w:rPr>
        <w:t xml:space="preserve">Tratamento da hipercromia pós- inflamatória com diferentes formulações clareadoras. </w:t>
      </w:r>
      <w:r>
        <w:rPr>
          <w:sz w:val="24"/>
        </w:rPr>
        <w:t>Infarma, v. 17, n. 3/4, 2005.</w:t>
      </w:r>
    </w:p>
    <w:p w14:paraId="4A5B5A26" w14:textId="77777777" w:rsidR="00BC669B" w:rsidRPr="00B466AD" w:rsidRDefault="00BC669B" w:rsidP="00BC669B">
      <w:pPr>
        <w:spacing w:before="1" w:after="240" w:line="242" w:lineRule="auto"/>
        <w:ind w:left="260" w:right="1112"/>
        <w:jc w:val="both"/>
        <w:rPr>
          <w:sz w:val="24"/>
        </w:rPr>
      </w:pPr>
      <w:r>
        <w:rPr>
          <w:sz w:val="24"/>
        </w:rPr>
        <w:t xml:space="preserve">HENDEL, A.C. et al. Melasma: uma avaliação clínica e epidemiológica. </w:t>
      </w:r>
      <w:r>
        <w:rPr>
          <w:b/>
          <w:sz w:val="24"/>
        </w:rPr>
        <w:t>Anais Brasileiros de Dermatologia</w:t>
      </w:r>
      <w:r>
        <w:rPr>
          <w:sz w:val="24"/>
        </w:rPr>
        <w:t>; RJ; vol 89; num 5; sept/oct, 2014.</w:t>
      </w:r>
    </w:p>
    <w:p w14:paraId="2D9E2E49" w14:textId="77777777" w:rsidR="00BC669B" w:rsidRDefault="00BC669B" w:rsidP="00BC669B">
      <w:pPr>
        <w:spacing w:after="240" w:line="237" w:lineRule="auto"/>
        <w:ind w:left="260"/>
        <w:jc w:val="both"/>
        <w:rPr>
          <w:sz w:val="24"/>
        </w:rPr>
      </w:pPr>
      <w:r>
        <w:rPr>
          <w:sz w:val="24"/>
        </w:rPr>
        <w:t>HERRERA. S. D. S. C et al. Fotoenvelhecimento em policiais do 4 batalhão da polícia militar em Gurupi-TO</w:t>
      </w:r>
      <w:r>
        <w:rPr>
          <w:b/>
          <w:sz w:val="24"/>
        </w:rPr>
        <w:t xml:space="preserve">. Revista Amazônia Science &amp; Health. </w:t>
      </w:r>
      <w:r>
        <w:rPr>
          <w:sz w:val="24"/>
        </w:rPr>
        <w:t>2015.</w:t>
      </w:r>
    </w:p>
    <w:p w14:paraId="43C8496F" w14:textId="77777777" w:rsidR="009C0B3B" w:rsidRPr="00B466AD" w:rsidRDefault="009C0B3B" w:rsidP="009C0B3B">
      <w:pPr>
        <w:pStyle w:val="Corpodetexto"/>
        <w:spacing w:after="240"/>
        <w:ind w:left="260"/>
        <w:jc w:val="both"/>
      </w:pPr>
      <w:r>
        <w:t xml:space="preserve">JERÔNIMO, A. C. S et al. Ocorrência de disfunções dermatológicas em gestantes. </w:t>
      </w:r>
      <w:r>
        <w:rPr>
          <w:b/>
        </w:rPr>
        <w:t>Rev., Curitiba</w:t>
      </w:r>
      <w:r>
        <w:t>, v. 2, n. 1, p. 304-314. 2019.</w:t>
      </w:r>
    </w:p>
    <w:p w14:paraId="75B5FADE" w14:textId="77777777" w:rsidR="009C0B3B" w:rsidRPr="00B466AD" w:rsidRDefault="009C0B3B" w:rsidP="009C0B3B">
      <w:pPr>
        <w:pStyle w:val="Corpodetexto"/>
        <w:spacing w:before="1" w:after="240" w:line="242" w:lineRule="auto"/>
        <w:ind w:left="260" w:right="1005"/>
        <w:jc w:val="both"/>
      </w:pPr>
      <w:r>
        <w:t xml:space="preserve">NASCIMENTO, D. B et al. Etiologia e tratamento medicamentoso de melasmas durante a gestação. </w:t>
      </w:r>
      <w:r>
        <w:rPr>
          <w:b/>
        </w:rPr>
        <w:t>Rev Inic Cient e Ext</w:t>
      </w:r>
      <w:r>
        <w:t>. p.176-80, 2019.</w:t>
      </w:r>
    </w:p>
    <w:p w14:paraId="616604CB" w14:textId="77777777" w:rsidR="009C0B3B" w:rsidRDefault="009C0B3B" w:rsidP="009C0B3B">
      <w:pPr>
        <w:pStyle w:val="Corpodetexto"/>
        <w:spacing w:after="240"/>
        <w:ind w:left="260" w:right="791"/>
        <w:jc w:val="both"/>
      </w:pPr>
      <w:r>
        <w:t xml:space="preserve">MAGALHÃES, G. M et al. Estudo duplo-cego e randomizado do peeling de ácido retinoico a 5% e 10% no tratamento do melasma: avaliação clínica e impacto na qualidade de vida. </w:t>
      </w:r>
      <w:r>
        <w:rPr>
          <w:b/>
        </w:rPr>
        <w:t xml:space="preserve">Surg Cosmet Dermatol. </w:t>
      </w:r>
      <w:r>
        <w:t>p.17-22, 2011.</w:t>
      </w:r>
    </w:p>
    <w:p w14:paraId="21D2BA30" w14:textId="77777777" w:rsidR="009C0B3B" w:rsidRDefault="009C0B3B" w:rsidP="009C0B3B">
      <w:pPr>
        <w:pStyle w:val="Corpodetexto"/>
        <w:spacing w:after="240" w:line="237" w:lineRule="auto"/>
        <w:ind w:left="260"/>
        <w:jc w:val="both"/>
      </w:pPr>
      <w:r>
        <w:t>MARCONI, M. A; LAKATOS, E. M. Metodologia Científica. 5. Ed. São Paulo: Atlas, 2007.</w:t>
      </w:r>
    </w:p>
    <w:p w14:paraId="2C3D8022" w14:textId="77777777" w:rsidR="009C0B3B" w:rsidRDefault="009C0B3B" w:rsidP="009C0B3B">
      <w:pPr>
        <w:pStyle w:val="Corpodetexto"/>
        <w:spacing w:before="1" w:after="240"/>
        <w:ind w:left="260"/>
        <w:jc w:val="both"/>
        <w:rPr>
          <w:b/>
        </w:rPr>
      </w:pPr>
      <w:r>
        <w:t xml:space="preserve">MARTINS T. L. et al. Melasma e sua importância no contexto médico. </w:t>
      </w:r>
      <w:r>
        <w:rPr>
          <w:b/>
        </w:rPr>
        <w:t>Saber digital.</w:t>
      </w:r>
    </w:p>
    <w:p w14:paraId="4E6950C6" w14:textId="77777777" w:rsidR="009C0B3B" w:rsidRDefault="009C0B3B" w:rsidP="009C0B3B">
      <w:pPr>
        <w:pStyle w:val="Corpodetexto"/>
        <w:spacing w:before="3" w:after="240"/>
        <w:ind w:left="260"/>
        <w:jc w:val="both"/>
      </w:pPr>
      <w:r>
        <w:t>v. 10, n. 2, p.26-27, 2017.</w:t>
      </w:r>
    </w:p>
    <w:p w14:paraId="394C8D27" w14:textId="77777777" w:rsidR="009C0B3B" w:rsidRDefault="009C0B3B" w:rsidP="009C0B3B">
      <w:pPr>
        <w:pStyle w:val="Corpodetexto"/>
        <w:spacing w:after="240" w:line="275" w:lineRule="exact"/>
        <w:ind w:left="260"/>
        <w:jc w:val="both"/>
      </w:pPr>
      <w:r>
        <w:t xml:space="preserve">MATOS, M. G. C.; CAVALCANTI, I. C. </w:t>
      </w:r>
      <w:r>
        <w:rPr>
          <w:b/>
        </w:rPr>
        <w:t>Melasma</w:t>
      </w:r>
      <w:r>
        <w:t>. In: KEDE, M. P. V.;</w:t>
      </w:r>
    </w:p>
    <w:p w14:paraId="48CFE71C" w14:textId="77777777" w:rsidR="009C0B3B" w:rsidRDefault="009C0B3B" w:rsidP="009C0B3B">
      <w:pPr>
        <w:pStyle w:val="Corpodetexto"/>
        <w:spacing w:after="240" w:line="275" w:lineRule="exact"/>
        <w:ind w:left="260"/>
        <w:jc w:val="both"/>
      </w:pPr>
      <w:r>
        <w:t>SABATOVICH, O. Melasma. Dermatologia estética. 2. ed. São Paulo: Atheneu, 2009.</w:t>
      </w:r>
    </w:p>
    <w:p w14:paraId="6AE2041F" w14:textId="77777777" w:rsidR="009C0B3B" w:rsidRPr="00B466AD" w:rsidRDefault="009C0B3B" w:rsidP="009C0B3B">
      <w:pPr>
        <w:spacing w:after="240" w:line="242" w:lineRule="auto"/>
        <w:ind w:left="260" w:right="531"/>
        <w:jc w:val="both"/>
        <w:rPr>
          <w:sz w:val="24"/>
        </w:rPr>
      </w:pPr>
      <w:r>
        <w:rPr>
          <w:sz w:val="24"/>
        </w:rPr>
        <w:t xml:space="preserve">MAZON, V. F. P. Utilização do laser no tratamento do melasma. </w:t>
      </w:r>
      <w:r>
        <w:rPr>
          <w:b/>
          <w:sz w:val="24"/>
        </w:rPr>
        <w:t xml:space="preserve">Revista maiêutica, Indaial. </w:t>
      </w:r>
      <w:r>
        <w:rPr>
          <w:sz w:val="24"/>
        </w:rPr>
        <w:t>n. 1, p. 75-84, 2017.</w:t>
      </w:r>
    </w:p>
    <w:p w14:paraId="7BC50920" w14:textId="77777777" w:rsidR="009C0B3B" w:rsidRDefault="009C0B3B" w:rsidP="009C0B3B">
      <w:pPr>
        <w:pStyle w:val="Corpodetexto"/>
        <w:spacing w:before="1" w:after="240"/>
        <w:ind w:left="260" w:right="285"/>
        <w:jc w:val="both"/>
      </w:pPr>
      <w:r>
        <w:t xml:space="preserve">MIOT, Luciane Donida Bartoli; Miot, Hélio Amante; Márcia Guimarães da Silva; Marques, Mariângela Esther Alencar. </w:t>
      </w:r>
      <w:r>
        <w:rPr>
          <w:b/>
        </w:rPr>
        <w:t>Fisiopatologia do melasma</w:t>
      </w:r>
      <w:r>
        <w:t>. An. Bras. Dermatol. 84 (6), Nov/Dez 2009.</w:t>
      </w:r>
    </w:p>
    <w:p w14:paraId="50FC182B" w14:textId="77777777" w:rsidR="009C0B3B" w:rsidRDefault="009C0B3B" w:rsidP="009C0B3B">
      <w:pPr>
        <w:pStyle w:val="Corpodetexto"/>
        <w:spacing w:after="240" w:line="237" w:lineRule="auto"/>
        <w:ind w:left="260" w:right="551"/>
        <w:jc w:val="both"/>
      </w:pPr>
      <w:r>
        <w:lastRenderedPageBreak/>
        <w:t xml:space="preserve">MUNIZ. P. M et al. Neurofibromatose tipo: aspectos clínicos e radiológicos. </w:t>
      </w:r>
      <w:r>
        <w:rPr>
          <w:b/>
        </w:rPr>
        <w:t xml:space="preserve">Revista imagem, </w:t>
      </w:r>
      <w:r>
        <w:t>p.87-96, 2006.</w:t>
      </w:r>
    </w:p>
    <w:p w14:paraId="72381A16" w14:textId="77777777" w:rsidR="009C0B3B" w:rsidRDefault="009C0B3B" w:rsidP="009C0B3B">
      <w:pPr>
        <w:pStyle w:val="Corpodetexto"/>
        <w:spacing w:after="240"/>
        <w:ind w:left="260"/>
        <w:jc w:val="both"/>
      </w:pPr>
      <w:r>
        <w:t>PEREIRA, G. M. S. Uso do ácido ascórbico no clareamento do melasma. São Paulo:</w:t>
      </w:r>
    </w:p>
    <w:p w14:paraId="6D4DB07B" w14:textId="77777777" w:rsidR="009C0B3B" w:rsidRPr="00B466AD" w:rsidRDefault="009C0B3B" w:rsidP="009C0B3B">
      <w:pPr>
        <w:spacing w:before="3" w:after="240"/>
        <w:ind w:left="260"/>
        <w:jc w:val="both"/>
        <w:rPr>
          <w:sz w:val="24"/>
        </w:rPr>
      </w:pPr>
      <w:r>
        <w:rPr>
          <w:b/>
          <w:sz w:val="24"/>
        </w:rPr>
        <w:t xml:space="preserve">revista estética com ciência. </w:t>
      </w:r>
      <w:r>
        <w:rPr>
          <w:sz w:val="24"/>
        </w:rPr>
        <w:t>Ano II, n 09, 2017.</w:t>
      </w:r>
    </w:p>
    <w:p w14:paraId="58784D80" w14:textId="77777777" w:rsidR="009C0B3B" w:rsidRPr="00B466AD" w:rsidRDefault="009C0B3B" w:rsidP="009C0B3B">
      <w:pPr>
        <w:spacing w:before="1" w:after="240" w:line="237" w:lineRule="auto"/>
        <w:ind w:left="260" w:right="444"/>
        <w:jc w:val="both"/>
        <w:rPr>
          <w:sz w:val="24"/>
        </w:rPr>
      </w:pPr>
      <w:r>
        <w:rPr>
          <w:sz w:val="24"/>
        </w:rPr>
        <w:t>PINTO, M. V. M. fototerapia: aspectos clinicos da reabilitação</w:t>
      </w:r>
      <w:r>
        <w:rPr>
          <w:b/>
          <w:sz w:val="24"/>
        </w:rPr>
        <w:t>. São Paulo: Andreoli</w:t>
      </w:r>
      <w:r>
        <w:rPr>
          <w:sz w:val="24"/>
        </w:rPr>
        <w:t>, 2011.</w:t>
      </w:r>
    </w:p>
    <w:p w14:paraId="1A421A38" w14:textId="77777777" w:rsidR="009C0B3B" w:rsidRPr="00B466AD" w:rsidRDefault="009C0B3B" w:rsidP="009C0B3B">
      <w:pPr>
        <w:spacing w:before="1" w:after="240"/>
        <w:ind w:left="260" w:right="495"/>
        <w:jc w:val="both"/>
        <w:rPr>
          <w:sz w:val="24"/>
        </w:rPr>
      </w:pPr>
      <w:r>
        <w:rPr>
          <w:sz w:val="24"/>
        </w:rPr>
        <w:t xml:space="preserve">PURIM, K. S. M.; AVELAR, M. F. D. S. Fotoproteção, melasma e qualidade de vida em gestantes. </w:t>
      </w:r>
      <w:r>
        <w:rPr>
          <w:b/>
          <w:sz w:val="24"/>
        </w:rPr>
        <w:t>Revista Brasileira Ginecol. Obstetrícia</w:t>
      </w:r>
      <w:r>
        <w:rPr>
          <w:sz w:val="24"/>
        </w:rPr>
        <w:t>., Rio de Janeiro, v. 34, n. 5, p. 228-234, 2012.</w:t>
      </w:r>
    </w:p>
    <w:p w14:paraId="74F48D57" w14:textId="77777777" w:rsidR="009C0B3B" w:rsidRPr="00B466AD" w:rsidRDefault="009C0B3B" w:rsidP="009C0B3B">
      <w:pPr>
        <w:spacing w:after="240" w:line="242" w:lineRule="auto"/>
        <w:ind w:left="260" w:right="1437"/>
        <w:jc w:val="both"/>
        <w:rPr>
          <w:sz w:val="24"/>
        </w:rPr>
      </w:pPr>
      <w:r>
        <w:rPr>
          <w:sz w:val="24"/>
        </w:rPr>
        <w:t xml:space="preserve">RIBEIRO, C. J. </w:t>
      </w:r>
      <w:r>
        <w:rPr>
          <w:b/>
          <w:sz w:val="24"/>
        </w:rPr>
        <w:t>Cosmetologia aplicada à dermoestética</w:t>
      </w:r>
      <w:r>
        <w:rPr>
          <w:sz w:val="24"/>
        </w:rPr>
        <w:t>. 2. ed. São Paulo: Pharmabooks, 2010.</w:t>
      </w:r>
    </w:p>
    <w:p w14:paraId="64DF28E1" w14:textId="77777777" w:rsidR="009C0B3B" w:rsidRPr="00B466AD" w:rsidRDefault="009C0B3B" w:rsidP="009C0B3B">
      <w:pPr>
        <w:pStyle w:val="Corpodetexto"/>
        <w:spacing w:after="240"/>
        <w:ind w:left="260" w:right="425"/>
        <w:jc w:val="both"/>
        <w:rPr>
          <w:sz w:val="20"/>
        </w:rPr>
      </w:pPr>
      <w:r>
        <w:t xml:space="preserve">Taborda MLVV, Weber MB, Freitas ES. Avaliação da prevalência de sofrimento psíquico em pacientes com dermatoses do espectro dos transtornos psicocutâneos. </w:t>
      </w:r>
      <w:r>
        <w:rPr>
          <w:b/>
        </w:rPr>
        <w:t>An. Bras. Dermatol</w:t>
      </w:r>
      <w:r>
        <w:t>. 80(4):351-4. 2005</w:t>
      </w:r>
      <w:r>
        <w:rPr>
          <w:sz w:val="20"/>
        </w:rPr>
        <w:t>.</w:t>
      </w:r>
    </w:p>
    <w:p w14:paraId="60303DB1" w14:textId="77777777" w:rsidR="009C0B3B" w:rsidRDefault="009C0B3B" w:rsidP="009C0B3B">
      <w:pPr>
        <w:spacing w:after="240" w:line="237" w:lineRule="auto"/>
        <w:ind w:left="260" w:right="529"/>
        <w:jc w:val="both"/>
        <w:rPr>
          <w:sz w:val="24"/>
        </w:rPr>
      </w:pPr>
      <w:r>
        <w:rPr>
          <w:sz w:val="24"/>
        </w:rPr>
        <w:t xml:space="preserve">TAMLER. C </w:t>
      </w:r>
      <w:r>
        <w:rPr>
          <w:spacing w:val="-3"/>
          <w:sz w:val="24"/>
        </w:rPr>
        <w:t xml:space="preserve">et </w:t>
      </w:r>
      <w:r>
        <w:rPr>
          <w:spacing w:val="-4"/>
          <w:sz w:val="24"/>
        </w:rPr>
        <w:t xml:space="preserve">al. </w:t>
      </w:r>
      <w:r>
        <w:rPr>
          <w:sz w:val="24"/>
        </w:rPr>
        <w:t xml:space="preserve">classificação do melasma pela dermatoscopia: estudo comparativo com lâmpada de wood. </w:t>
      </w:r>
      <w:r>
        <w:rPr>
          <w:b/>
          <w:sz w:val="24"/>
        </w:rPr>
        <w:t xml:space="preserve">Surgical e Cosmetic Dermatology </w:t>
      </w:r>
      <w:r>
        <w:rPr>
          <w:sz w:val="24"/>
        </w:rPr>
        <w:t>vol. 1. P 115-119, 2009.</w:t>
      </w:r>
    </w:p>
    <w:p w14:paraId="13047BC7" w14:textId="77777777" w:rsidR="00EA02DD" w:rsidRDefault="00EA02DD" w:rsidP="00EA02DD">
      <w:pPr>
        <w:pStyle w:val="Corpodetexto"/>
        <w:spacing w:before="210" w:after="240"/>
        <w:ind w:left="260" w:right="518"/>
        <w:jc w:val="both"/>
      </w:pPr>
      <w:r>
        <w:t xml:space="preserve">Taylor A, Pawaskar M, Taylor SL, Balkrishnan R, Feldman S R. Prevalence of pigmentary disorders and their impact on quality of life: a prospective cohort study. </w:t>
      </w:r>
      <w:r>
        <w:rPr>
          <w:b/>
        </w:rPr>
        <w:t>J Cosmet Dermatol</w:t>
      </w:r>
      <w:r>
        <w:t>. P.164-8. 2008.</w:t>
      </w:r>
    </w:p>
    <w:p w14:paraId="2E0D34D9" w14:textId="77777777" w:rsidR="00EA02DD" w:rsidRPr="00B466AD" w:rsidRDefault="00EA02DD" w:rsidP="00EA02DD">
      <w:pPr>
        <w:pStyle w:val="Corpodetexto"/>
        <w:spacing w:after="240" w:line="242" w:lineRule="auto"/>
        <w:ind w:left="260"/>
        <w:jc w:val="both"/>
      </w:pPr>
      <w:r>
        <w:t xml:space="preserve">TIBURTINO, K. M. S; VIDAL, G. P. ação do dermaroller em hipercromias dérmicas: revisão de literatura. </w:t>
      </w:r>
      <w:r>
        <w:rPr>
          <w:b/>
        </w:rPr>
        <w:t xml:space="preserve">Temas em saúde, </w:t>
      </w:r>
      <w:r>
        <w:t>v. 17, n. 2, p. 149-158, 2017.</w:t>
      </w:r>
    </w:p>
    <w:p w14:paraId="4BB1321D" w14:textId="77777777" w:rsidR="00EA02DD" w:rsidRPr="00B466AD" w:rsidRDefault="00EA02DD" w:rsidP="00EA02DD">
      <w:pPr>
        <w:spacing w:before="1" w:after="240"/>
        <w:ind w:left="260" w:right="285"/>
        <w:jc w:val="both"/>
        <w:rPr>
          <w:sz w:val="24"/>
        </w:rPr>
      </w:pPr>
      <w:r>
        <w:rPr>
          <w:sz w:val="24"/>
        </w:rPr>
        <w:t xml:space="preserve">TOFETTI, M. H. F; OLIVEIRA. R. O. A importância do uso de filtro solar na prevenção do fotoenvelhecimento e do câncer de pele. </w:t>
      </w:r>
      <w:r>
        <w:rPr>
          <w:b/>
          <w:sz w:val="24"/>
        </w:rPr>
        <w:t>Revista científica da universidade de Franca</w:t>
      </w:r>
      <w:r>
        <w:rPr>
          <w:sz w:val="24"/>
        </w:rPr>
        <w:t>, v. 6, p. 59-66, 2006</w:t>
      </w:r>
    </w:p>
    <w:p w14:paraId="67DC4EBC" w14:textId="77777777" w:rsidR="00EA02DD" w:rsidRDefault="00EA02DD" w:rsidP="00EA02DD">
      <w:pPr>
        <w:pStyle w:val="Corpodetexto"/>
        <w:spacing w:after="240" w:line="237" w:lineRule="auto"/>
        <w:ind w:left="260" w:right="285"/>
        <w:jc w:val="both"/>
      </w:pPr>
      <w:r>
        <w:t>URASAKI, M. B. M; Conhecimento, atitude e prática da equipe de saúde sobre melasma na gravidez</w:t>
      </w:r>
      <w:r>
        <w:rPr>
          <w:b/>
        </w:rPr>
        <w:t>. Av Enferm</w:t>
      </w:r>
      <w:r>
        <w:t>. P.40-49, 2018.</w:t>
      </w:r>
    </w:p>
    <w:p w14:paraId="09C57816" w14:textId="77777777" w:rsidR="00EA02DD" w:rsidRDefault="00EA02DD" w:rsidP="00EA02DD">
      <w:pPr>
        <w:pStyle w:val="Corpodetexto"/>
        <w:spacing w:after="240"/>
        <w:ind w:left="260"/>
        <w:jc w:val="both"/>
      </w:pPr>
      <w:r>
        <w:t xml:space="preserve">URASAKI, M. B. M; et al Impactos psicossociais associados às manchas gravídicas </w:t>
      </w:r>
      <w:r>
        <w:rPr>
          <w:b/>
        </w:rPr>
        <w:t xml:space="preserve">Cogitare Enferm. </w:t>
      </w:r>
      <w:r>
        <w:t>(4):655-62, 2013.</w:t>
      </w:r>
    </w:p>
    <w:p w14:paraId="42FB63B1" w14:textId="2B5EF345" w:rsidR="00967A1D" w:rsidRDefault="00967A1D" w:rsidP="009C0B3B">
      <w:pPr>
        <w:pStyle w:val="Corpodetexto"/>
        <w:spacing w:line="360" w:lineRule="auto"/>
        <w:ind w:right="236"/>
        <w:jc w:val="both"/>
      </w:pPr>
    </w:p>
    <w:p w14:paraId="62BBB8D0" w14:textId="77777777" w:rsidR="006B1A3A" w:rsidRPr="000C0C9D" w:rsidRDefault="006B1A3A" w:rsidP="009811B0">
      <w:pPr>
        <w:pStyle w:val="Corpodetexto"/>
        <w:spacing w:line="360" w:lineRule="auto"/>
        <w:ind w:left="260" w:right="233" w:firstLine="591"/>
        <w:jc w:val="both"/>
      </w:pPr>
    </w:p>
    <w:sectPr w:rsidR="006B1A3A" w:rsidRPr="000C0C9D" w:rsidSect="0036463E">
      <w:foot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33C55F" w14:textId="77777777" w:rsidR="00746FBE" w:rsidRDefault="00746FBE" w:rsidP="00746FBE">
      <w:r>
        <w:separator/>
      </w:r>
    </w:p>
  </w:endnote>
  <w:endnote w:type="continuationSeparator" w:id="0">
    <w:p w14:paraId="3F299FBE" w14:textId="77777777" w:rsidR="00746FBE" w:rsidRDefault="00746FBE" w:rsidP="00746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7FAAE" w14:textId="77777777" w:rsidR="00746FBE" w:rsidRDefault="00746FBE" w:rsidP="00746FBE">
    <w:pPr>
      <w:pStyle w:val="Rodap"/>
      <w:jc w:val="both"/>
      <w:rPr>
        <w:sz w:val="20"/>
        <w:szCs w:val="20"/>
        <w:vertAlign w:val="superscript"/>
      </w:rPr>
    </w:pPr>
    <w:r w:rsidRPr="000971CE">
      <w:rPr>
        <w:sz w:val="20"/>
        <w:szCs w:val="20"/>
        <w:vertAlign w:val="superscript"/>
      </w:rPr>
      <w:t xml:space="preserve">1 </w:t>
    </w:r>
    <w:r w:rsidRPr="000971CE">
      <w:rPr>
        <w:sz w:val="20"/>
        <w:szCs w:val="20"/>
      </w:rPr>
      <w:t xml:space="preserve">Graduada em Fisioterapia - Centro Universitário Vale do Salgado. E-mail: </w:t>
    </w:r>
    <w:hyperlink r:id="rId1" w:tgtFrame="_blank" w:history="1">
      <w:r w:rsidRPr="00D40994">
        <w:rPr>
          <w:rStyle w:val="Hyperlink"/>
          <w:color w:val="1155CC"/>
          <w:sz w:val="20"/>
          <w:szCs w:val="20"/>
          <w:shd w:val="clear" w:color="auto" w:fill="FFFFFF"/>
        </w:rPr>
        <w:t>tainanvieira28@outlook.com</w:t>
      </w:r>
    </w:hyperlink>
    <w:r w:rsidRPr="00D40994">
      <w:rPr>
        <w:sz w:val="18"/>
        <w:szCs w:val="18"/>
        <w:vertAlign w:val="superscript"/>
      </w:rPr>
      <w:t xml:space="preserve"> </w:t>
    </w:r>
  </w:p>
  <w:p w14:paraId="1928C054" w14:textId="77777777" w:rsidR="00746FBE" w:rsidRPr="000971CE" w:rsidRDefault="00746FBE" w:rsidP="00746FBE">
    <w:pPr>
      <w:pStyle w:val="Rodap"/>
      <w:jc w:val="both"/>
      <w:rPr>
        <w:sz w:val="20"/>
        <w:szCs w:val="20"/>
      </w:rPr>
    </w:pPr>
    <w:r w:rsidRPr="000971CE">
      <w:rPr>
        <w:sz w:val="20"/>
        <w:szCs w:val="20"/>
        <w:vertAlign w:val="superscript"/>
      </w:rPr>
      <w:t xml:space="preserve">2 </w:t>
    </w:r>
    <w:r w:rsidRPr="000971CE">
      <w:rPr>
        <w:sz w:val="20"/>
        <w:szCs w:val="20"/>
      </w:rPr>
      <w:t xml:space="preserve">Graduando em Fisioterapia – Centro Universitário Doutor Leão Sampaio. E-mail: </w:t>
    </w:r>
    <w:hyperlink r:id="rId2" w:history="1">
      <w:r w:rsidRPr="000971CE">
        <w:rPr>
          <w:rStyle w:val="Hyperlink"/>
          <w:sz w:val="20"/>
          <w:szCs w:val="20"/>
        </w:rPr>
        <w:t>flsfeitosa@gmail.com</w:t>
      </w:r>
    </w:hyperlink>
    <w:r w:rsidRPr="000971CE">
      <w:rPr>
        <w:sz w:val="20"/>
        <w:szCs w:val="20"/>
      </w:rPr>
      <w:t xml:space="preserve"> </w:t>
    </w:r>
  </w:p>
  <w:p w14:paraId="4B670532" w14:textId="77777777" w:rsidR="00746FBE" w:rsidRPr="000971CE" w:rsidRDefault="00746FBE" w:rsidP="00746FBE">
    <w:pPr>
      <w:pStyle w:val="Rodap"/>
      <w:jc w:val="both"/>
      <w:rPr>
        <w:sz w:val="20"/>
        <w:szCs w:val="20"/>
      </w:rPr>
    </w:pPr>
    <w:r w:rsidRPr="000971CE">
      <w:rPr>
        <w:sz w:val="20"/>
        <w:szCs w:val="20"/>
        <w:vertAlign w:val="superscript"/>
      </w:rPr>
      <w:t xml:space="preserve">3 </w:t>
    </w:r>
    <w:r w:rsidRPr="000971CE">
      <w:rPr>
        <w:sz w:val="20"/>
        <w:szCs w:val="20"/>
      </w:rPr>
      <w:t>Graduando em Farmáci</w:t>
    </w:r>
    <w:r>
      <w:rPr>
        <w:sz w:val="20"/>
        <w:szCs w:val="20"/>
      </w:rPr>
      <w:t xml:space="preserve">a </w:t>
    </w:r>
    <w:r w:rsidRPr="000971CE">
      <w:rPr>
        <w:sz w:val="20"/>
        <w:szCs w:val="20"/>
      </w:rPr>
      <w:t>–</w:t>
    </w:r>
    <w:r>
      <w:rPr>
        <w:sz w:val="20"/>
        <w:szCs w:val="20"/>
      </w:rPr>
      <w:t xml:space="preserve"> </w:t>
    </w:r>
    <w:r w:rsidRPr="000971CE">
      <w:rPr>
        <w:sz w:val="20"/>
        <w:szCs w:val="20"/>
      </w:rPr>
      <w:t xml:space="preserve">Centro Universitário de Juazeiro do Norte. E-mail: </w:t>
    </w:r>
    <w:hyperlink r:id="rId3" w:history="1">
      <w:r w:rsidRPr="00F72A9A">
        <w:rPr>
          <w:rStyle w:val="Hyperlink"/>
          <w:sz w:val="20"/>
          <w:szCs w:val="20"/>
        </w:rPr>
        <w:t>leonardo-coelho-10@hotmail.com</w:t>
      </w:r>
    </w:hyperlink>
    <w:r w:rsidRPr="000971CE">
      <w:rPr>
        <w:sz w:val="20"/>
        <w:szCs w:val="20"/>
      </w:rPr>
      <w:t xml:space="preserve"> </w:t>
    </w:r>
  </w:p>
  <w:p w14:paraId="4A3F2F39" w14:textId="77777777" w:rsidR="00746FBE" w:rsidRPr="000971CE" w:rsidRDefault="00746FBE" w:rsidP="00746FBE">
    <w:pPr>
      <w:pStyle w:val="Ttulo3"/>
      <w:shd w:val="clear" w:color="auto" w:fill="FFFFFF"/>
      <w:spacing w:line="240" w:lineRule="auto"/>
      <w:jc w:val="both"/>
      <w:rPr>
        <w:rFonts w:ascii="Helvetica" w:hAnsi="Helvetica"/>
        <w:color w:val="5F6368"/>
        <w:spacing w:val="5"/>
        <w:sz w:val="20"/>
        <w:szCs w:val="20"/>
      </w:rPr>
    </w:pPr>
    <w:r w:rsidRPr="000971CE">
      <w:rPr>
        <w:rFonts w:ascii="Times New Roman" w:hAnsi="Times New Roman" w:cs="Times New Roman"/>
        <w:color w:val="auto"/>
        <w:sz w:val="20"/>
        <w:szCs w:val="20"/>
        <w:vertAlign w:val="superscript"/>
      </w:rPr>
      <w:t>4</w:t>
    </w:r>
    <w:r w:rsidRPr="000971CE">
      <w:rPr>
        <w:rFonts w:ascii="Times New Roman" w:hAnsi="Times New Roman" w:cs="Times New Roman"/>
        <w:color w:val="auto"/>
        <w:sz w:val="20"/>
        <w:szCs w:val="20"/>
      </w:rPr>
      <w:t>Mestranda em Ciências da Saúde – Centro Universitário Doutor Leão Sampaio. E-mail</w:t>
    </w:r>
    <w:r w:rsidRPr="000971CE">
      <w:rPr>
        <w:rFonts w:ascii="Times New Roman" w:hAnsi="Times New Roman" w:cs="Times New Roman"/>
        <w:sz w:val="20"/>
        <w:szCs w:val="20"/>
      </w:rPr>
      <w:t>:</w:t>
    </w:r>
    <w:r>
      <w:rPr>
        <w:rFonts w:ascii="Times New Roman" w:hAnsi="Times New Roman" w:cs="Times New Roman"/>
        <w:sz w:val="20"/>
        <w:szCs w:val="20"/>
      </w:rPr>
      <w:t xml:space="preserve"> </w:t>
    </w:r>
    <w:hyperlink r:id="rId4" w:history="1">
      <w:r w:rsidRPr="00C35744">
        <w:rPr>
          <w:rStyle w:val="Hyperlink"/>
          <w:rFonts w:ascii="Times New Roman" w:hAnsi="Times New Roman" w:cs="Times New Roman"/>
          <w:spacing w:val="5"/>
          <w:sz w:val="20"/>
          <w:szCs w:val="20"/>
        </w:rPr>
        <w:t>rejanecristina@univs.edu.br</w:t>
      </w:r>
    </w:hyperlink>
    <w:r w:rsidRPr="000971CE">
      <w:rPr>
        <w:rStyle w:val="go"/>
        <w:rFonts w:ascii="Times New Roman" w:hAnsi="Times New Roman" w:cs="Times New Roman"/>
        <w:color w:val="auto"/>
        <w:spacing w:val="5"/>
        <w:sz w:val="20"/>
        <w:szCs w:val="20"/>
      </w:rPr>
      <w:t xml:space="preserve"> </w:t>
    </w:r>
  </w:p>
  <w:p w14:paraId="34C34B1F" w14:textId="77777777" w:rsidR="00746FBE" w:rsidRDefault="00746FB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707971" w14:textId="77777777" w:rsidR="00746FBE" w:rsidRDefault="00746FBE" w:rsidP="00746FBE">
      <w:r>
        <w:separator/>
      </w:r>
    </w:p>
  </w:footnote>
  <w:footnote w:type="continuationSeparator" w:id="0">
    <w:p w14:paraId="389AE0DE" w14:textId="77777777" w:rsidR="00746FBE" w:rsidRDefault="00746FBE" w:rsidP="00746F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58F"/>
    <w:rsid w:val="00062BB7"/>
    <w:rsid w:val="000A072F"/>
    <w:rsid w:val="000C0C9D"/>
    <w:rsid w:val="001118F8"/>
    <w:rsid w:val="00116CC3"/>
    <w:rsid w:val="00154FFD"/>
    <w:rsid w:val="001E1FBF"/>
    <w:rsid w:val="002442C3"/>
    <w:rsid w:val="00316BB6"/>
    <w:rsid w:val="00350DC0"/>
    <w:rsid w:val="0036463E"/>
    <w:rsid w:val="00380330"/>
    <w:rsid w:val="00380344"/>
    <w:rsid w:val="0038166A"/>
    <w:rsid w:val="00386ADC"/>
    <w:rsid w:val="003B6F12"/>
    <w:rsid w:val="003D0EB1"/>
    <w:rsid w:val="003E358F"/>
    <w:rsid w:val="003E78A4"/>
    <w:rsid w:val="00420B06"/>
    <w:rsid w:val="0043020E"/>
    <w:rsid w:val="00625E31"/>
    <w:rsid w:val="00661AB7"/>
    <w:rsid w:val="00677108"/>
    <w:rsid w:val="006B1A3A"/>
    <w:rsid w:val="006C55A6"/>
    <w:rsid w:val="006E6807"/>
    <w:rsid w:val="00713215"/>
    <w:rsid w:val="00746FBE"/>
    <w:rsid w:val="00876000"/>
    <w:rsid w:val="008F19B5"/>
    <w:rsid w:val="008F1D5E"/>
    <w:rsid w:val="00911D83"/>
    <w:rsid w:val="009203E5"/>
    <w:rsid w:val="00953C74"/>
    <w:rsid w:val="00954B29"/>
    <w:rsid w:val="00963CEB"/>
    <w:rsid w:val="00967A1D"/>
    <w:rsid w:val="009811B0"/>
    <w:rsid w:val="009C0B3B"/>
    <w:rsid w:val="009C4A85"/>
    <w:rsid w:val="00A01E1E"/>
    <w:rsid w:val="00A42988"/>
    <w:rsid w:val="00A50FF6"/>
    <w:rsid w:val="00A57C8F"/>
    <w:rsid w:val="00A92A6F"/>
    <w:rsid w:val="00AA7233"/>
    <w:rsid w:val="00AE2A3E"/>
    <w:rsid w:val="00AE4483"/>
    <w:rsid w:val="00B52296"/>
    <w:rsid w:val="00B76325"/>
    <w:rsid w:val="00BC669B"/>
    <w:rsid w:val="00CD65CD"/>
    <w:rsid w:val="00D14549"/>
    <w:rsid w:val="00D27F15"/>
    <w:rsid w:val="00DC020E"/>
    <w:rsid w:val="00E41AF1"/>
    <w:rsid w:val="00EA02DD"/>
    <w:rsid w:val="00ED53E2"/>
    <w:rsid w:val="00F33EF5"/>
    <w:rsid w:val="00FE4D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E05D5"/>
  <w15:chartTrackingRefBased/>
  <w15:docId w15:val="{DC9C21A2-8F43-49F9-9B02-0C9A517D6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B06"/>
    <w:pPr>
      <w:widowControl w:val="0"/>
      <w:autoSpaceDE w:val="0"/>
      <w:autoSpaceDN w:val="0"/>
      <w:spacing w:after="0" w:line="240" w:lineRule="auto"/>
    </w:pPr>
    <w:rPr>
      <w:rFonts w:ascii="Times New Roman" w:eastAsia="Times New Roman" w:hAnsi="Times New Roman" w:cs="Times New Roman"/>
      <w:lang w:val="pt-PT" w:eastAsia="pt-PT" w:bidi="pt-PT"/>
    </w:rPr>
  </w:style>
  <w:style w:type="paragraph" w:styleId="Ttulo3">
    <w:name w:val="heading 3"/>
    <w:basedOn w:val="Normal"/>
    <w:next w:val="Normal"/>
    <w:link w:val="Ttulo3Char"/>
    <w:uiPriority w:val="9"/>
    <w:semiHidden/>
    <w:unhideWhenUsed/>
    <w:qFormat/>
    <w:rsid w:val="00746FBE"/>
    <w:pPr>
      <w:keepNext/>
      <w:keepLines/>
      <w:widowControl/>
      <w:autoSpaceDE/>
      <w:autoSpaceDN/>
      <w:spacing w:before="40" w:line="259" w:lineRule="auto"/>
      <w:outlineLvl w:val="2"/>
    </w:pPr>
    <w:rPr>
      <w:rFonts w:asciiTheme="majorHAnsi" w:eastAsiaTheme="majorEastAsia" w:hAnsiTheme="majorHAnsi" w:cstheme="majorBidi"/>
      <w:color w:val="1F3763" w:themeColor="accent1" w:themeShade="7F"/>
      <w:sz w:val="24"/>
      <w:szCs w:val="24"/>
      <w:lang w:val="pt-BR"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A57C8F"/>
    <w:rPr>
      <w:sz w:val="24"/>
      <w:szCs w:val="24"/>
    </w:rPr>
  </w:style>
  <w:style w:type="character" w:customStyle="1" w:styleId="CorpodetextoChar">
    <w:name w:val="Corpo de texto Char"/>
    <w:basedOn w:val="Fontepargpadro"/>
    <w:link w:val="Corpodetexto"/>
    <w:uiPriority w:val="1"/>
    <w:rsid w:val="00A57C8F"/>
    <w:rPr>
      <w:rFonts w:ascii="Times New Roman" w:eastAsia="Times New Roman" w:hAnsi="Times New Roman" w:cs="Times New Roman"/>
      <w:sz w:val="24"/>
      <w:szCs w:val="24"/>
      <w:lang w:val="pt-PT" w:eastAsia="pt-PT" w:bidi="pt-PT"/>
    </w:rPr>
  </w:style>
  <w:style w:type="paragraph" w:styleId="Cabealho">
    <w:name w:val="header"/>
    <w:basedOn w:val="Normal"/>
    <w:link w:val="CabealhoChar"/>
    <w:uiPriority w:val="99"/>
    <w:unhideWhenUsed/>
    <w:rsid w:val="00746FBE"/>
    <w:pPr>
      <w:tabs>
        <w:tab w:val="center" w:pos="4252"/>
        <w:tab w:val="right" w:pos="8504"/>
      </w:tabs>
    </w:pPr>
  </w:style>
  <w:style w:type="character" w:customStyle="1" w:styleId="CabealhoChar">
    <w:name w:val="Cabeçalho Char"/>
    <w:basedOn w:val="Fontepargpadro"/>
    <w:link w:val="Cabealho"/>
    <w:uiPriority w:val="99"/>
    <w:rsid w:val="00746FBE"/>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746FBE"/>
    <w:pPr>
      <w:tabs>
        <w:tab w:val="center" w:pos="4252"/>
        <w:tab w:val="right" w:pos="8504"/>
      </w:tabs>
    </w:pPr>
  </w:style>
  <w:style w:type="character" w:customStyle="1" w:styleId="RodapChar">
    <w:name w:val="Rodapé Char"/>
    <w:basedOn w:val="Fontepargpadro"/>
    <w:link w:val="Rodap"/>
    <w:uiPriority w:val="99"/>
    <w:rsid w:val="00746FBE"/>
    <w:rPr>
      <w:rFonts w:ascii="Times New Roman" w:eastAsia="Times New Roman" w:hAnsi="Times New Roman" w:cs="Times New Roman"/>
      <w:lang w:val="pt-PT" w:eastAsia="pt-PT" w:bidi="pt-PT"/>
    </w:rPr>
  </w:style>
  <w:style w:type="character" w:customStyle="1" w:styleId="Ttulo3Char">
    <w:name w:val="Título 3 Char"/>
    <w:basedOn w:val="Fontepargpadro"/>
    <w:link w:val="Ttulo3"/>
    <w:uiPriority w:val="9"/>
    <w:semiHidden/>
    <w:rsid w:val="00746FBE"/>
    <w:rPr>
      <w:rFonts w:asciiTheme="majorHAnsi" w:eastAsiaTheme="majorEastAsia" w:hAnsiTheme="majorHAnsi" w:cstheme="majorBidi"/>
      <w:color w:val="1F3763" w:themeColor="accent1" w:themeShade="7F"/>
      <w:sz w:val="24"/>
      <w:szCs w:val="24"/>
    </w:rPr>
  </w:style>
  <w:style w:type="character" w:styleId="Hyperlink">
    <w:name w:val="Hyperlink"/>
    <w:basedOn w:val="Fontepargpadro"/>
    <w:uiPriority w:val="99"/>
    <w:unhideWhenUsed/>
    <w:rsid w:val="00746FBE"/>
    <w:rPr>
      <w:color w:val="0000FF"/>
      <w:u w:val="single"/>
    </w:rPr>
  </w:style>
  <w:style w:type="character" w:customStyle="1" w:styleId="go">
    <w:name w:val="go"/>
    <w:basedOn w:val="Fontepargpadro"/>
    <w:rsid w:val="00746FBE"/>
  </w:style>
  <w:style w:type="character" w:customStyle="1" w:styleId="fontstyle01">
    <w:name w:val="fontstyle01"/>
    <w:basedOn w:val="Fontepargpadro"/>
    <w:rsid w:val="009203E5"/>
    <w:rPr>
      <w:rFonts w:ascii="Helvetica" w:hAnsi="Helvetica" w:cs="Helvetica" w:hint="default"/>
      <w:b w:val="0"/>
      <w:bCs w:val="0"/>
      <w:i w:val="0"/>
      <w:iCs w:val="0"/>
      <w:color w:val="000000"/>
      <w:sz w:val="20"/>
      <w:szCs w:val="20"/>
    </w:rPr>
  </w:style>
  <w:style w:type="table" w:customStyle="1" w:styleId="TableNormal">
    <w:name w:val="Table Normal"/>
    <w:uiPriority w:val="2"/>
    <w:semiHidden/>
    <w:unhideWhenUsed/>
    <w:qFormat/>
    <w:rsid w:val="00A4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42988"/>
    <w:pPr>
      <w:spacing w:line="210" w:lineRule="exac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leonardo-coelho-10@hotmail.com" TargetMode="External"/><Relationship Id="rId2" Type="http://schemas.openxmlformats.org/officeDocument/2006/relationships/hyperlink" Target="mailto:flsfeitosa@gmail.com" TargetMode="External"/><Relationship Id="rId1" Type="http://schemas.openxmlformats.org/officeDocument/2006/relationships/hyperlink" Target="mailto:tainanvieira28@outlook.com" TargetMode="External"/><Relationship Id="rId4" Type="http://schemas.openxmlformats.org/officeDocument/2006/relationships/hyperlink" Target="mailto:rejanecristina@univs.edu.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C7385-E512-4317-9492-D2AD2C6FA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6084</Words>
  <Characters>32856</Characters>
  <Application>Microsoft Office Word</Application>
  <DocSecurity>0</DocSecurity>
  <Lines>273</Lines>
  <Paragraphs>77</Paragraphs>
  <ScaleCrop>false</ScaleCrop>
  <Company/>
  <LinksUpToDate>false</LinksUpToDate>
  <CharactersWithSpaces>38863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Feitosa</dc:creator>
  <cp:keywords/>
  <dc:description/>
  <cp:lastModifiedBy>Leonardo Feitosa</cp:lastModifiedBy>
  <cp:revision>61</cp:revision>
  <dcterms:created xsi:type="dcterms:W3CDTF">2020-07-25T18:47:00Z</dcterms:created>
  <dcterms:modified xsi:type="dcterms:W3CDTF">2020-07-25T19:16:00Z</dcterms:modified>
</cp:coreProperties>
</file>